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5EDCC" w14:textId="0B43D968" w:rsidR="0023444C" w:rsidRPr="00170229" w:rsidRDefault="0023444C" w:rsidP="00303337">
      <w:pPr>
        <w:rPr>
          <w:color w:val="001965"/>
        </w:rPr>
      </w:pPr>
      <w:bookmarkStart w:id="0" w:name="_GoBack"/>
      <w:bookmarkEnd w:id="0"/>
    </w:p>
    <w:p w14:paraId="1525640D" w14:textId="77777777" w:rsidR="00170229" w:rsidRPr="00170229" w:rsidRDefault="00170229" w:rsidP="00170229">
      <w:pPr>
        <w:rPr>
          <w:b/>
          <w:bCs/>
          <w:color w:val="001965"/>
        </w:rPr>
      </w:pPr>
      <w:r w:rsidRPr="00170229">
        <w:rPr>
          <w:b/>
          <w:bCs/>
          <w:color w:val="001965"/>
        </w:rPr>
        <w:t>Standardskema for § 9 samarbejdssamtalen</w:t>
      </w:r>
    </w:p>
    <w:p w14:paraId="567C0AC2" w14:textId="77777777" w:rsidR="00170229" w:rsidRPr="00170229" w:rsidRDefault="00170229" w:rsidP="00170229">
      <w:pPr>
        <w:rPr>
          <w:b/>
          <w:color w:val="001965"/>
        </w:rPr>
      </w:pPr>
    </w:p>
    <w:p w14:paraId="6FB58B9E" w14:textId="77777777" w:rsidR="00170229" w:rsidRPr="00170229" w:rsidRDefault="00170229" w:rsidP="00170229">
      <w:pPr>
        <w:rPr>
          <w:b/>
          <w:color w:val="001965"/>
        </w:rPr>
      </w:pPr>
      <w:r w:rsidRPr="00170229">
        <w:rPr>
          <w:b/>
          <w:color w:val="001965"/>
        </w:rPr>
        <w:t>Samarbejdssamtale mellem leder og tillidsmand</w:t>
      </w:r>
    </w:p>
    <w:p w14:paraId="22BA0FC1" w14:textId="77777777" w:rsidR="00170229" w:rsidRPr="00170229" w:rsidRDefault="00170229" w:rsidP="00170229">
      <w:pPr>
        <w:rPr>
          <w:b/>
          <w:color w:val="001965"/>
        </w:rPr>
      </w:pPr>
    </w:p>
    <w:p w14:paraId="56FB338E" w14:textId="6478A3FE" w:rsidR="00170229" w:rsidRPr="00170229" w:rsidRDefault="00170229" w:rsidP="00170229">
      <w:pPr>
        <w:rPr>
          <w:color w:val="001965"/>
        </w:rPr>
      </w:pPr>
      <w:r w:rsidRPr="00170229">
        <w:rPr>
          <w:color w:val="001965"/>
        </w:rPr>
        <w:t xml:space="preserve">Samtalen er afholdt i henhold til </w:t>
      </w:r>
      <w:r>
        <w:rPr>
          <w:color w:val="001965"/>
        </w:rPr>
        <w:t>A</w:t>
      </w:r>
      <w:r w:rsidRPr="00170229">
        <w:rPr>
          <w:color w:val="001965"/>
        </w:rPr>
        <w:t>ftale mellem Finanssektorens Arbejdsgiverforening (FA) og Finansforbundet om fagligt arbejde § 9. Hvis ikke andet er anført er §-henvisninger til Aftalen om Fagligt arbejde, der er fra side 1</w:t>
      </w:r>
      <w:r>
        <w:rPr>
          <w:color w:val="001965"/>
        </w:rPr>
        <w:t>21</w:t>
      </w:r>
      <w:r w:rsidRPr="00170229">
        <w:rPr>
          <w:color w:val="001965"/>
        </w:rPr>
        <w:t xml:space="preserve"> i STOK 20</w:t>
      </w:r>
      <w:r>
        <w:rPr>
          <w:color w:val="001965"/>
        </w:rPr>
        <w:t>20</w:t>
      </w:r>
      <w:r w:rsidRPr="00170229">
        <w:rPr>
          <w:color w:val="001965"/>
        </w:rPr>
        <w:t>.</w:t>
      </w:r>
    </w:p>
    <w:p w14:paraId="7DF5C39F" w14:textId="77777777" w:rsidR="00170229" w:rsidRPr="00170229" w:rsidRDefault="00170229" w:rsidP="00170229">
      <w:pPr>
        <w:rPr>
          <w:color w:val="001965"/>
        </w:rPr>
      </w:pPr>
    </w:p>
    <w:p w14:paraId="585EA053" w14:textId="77777777" w:rsidR="00170229" w:rsidRPr="00170229" w:rsidRDefault="00170229" w:rsidP="00170229">
      <w:pPr>
        <w:rPr>
          <w:color w:val="001965"/>
        </w:rPr>
      </w:pPr>
      <w:r w:rsidRPr="00170229">
        <w:rPr>
          <w:color w:val="001965"/>
        </w:rPr>
        <w:t>Samtalen finder sted én gang om året. For nyvalgte tillidsmænd skal første samtale finde sted senest tre måneder efter tillidsmandsvalget. Ved lederskifte finder der en ny samtale sted senest tre måneder efter den nye leders tiltrædelse.</w:t>
      </w:r>
    </w:p>
    <w:p w14:paraId="413969D7" w14:textId="562AC51B" w:rsidR="00170229" w:rsidRDefault="00170229" w:rsidP="00170229">
      <w:pPr>
        <w:rPr>
          <w:color w:val="001965"/>
        </w:rPr>
      </w:pPr>
    </w:p>
    <w:p w14:paraId="41D87D04" w14:textId="2940E4FC" w:rsidR="00F27071" w:rsidRDefault="00F27071" w:rsidP="00170229">
      <w:pPr>
        <w:rPr>
          <w:color w:val="001965"/>
        </w:rPr>
      </w:pPr>
    </w:p>
    <w:p w14:paraId="399D6BEB" w14:textId="77777777" w:rsidR="00F27071" w:rsidRPr="00170229" w:rsidRDefault="00F27071" w:rsidP="00170229">
      <w:pPr>
        <w:rPr>
          <w:color w:val="001965"/>
        </w:rPr>
      </w:pPr>
    </w:p>
    <w:p w14:paraId="529E4734" w14:textId="77777777" w:rsidR="00170229" w:rsidRPr="00170229" w:rsidRDefault="00170229" w:rsidP="00170229">
      <w:pPr>
        <w:rPr>
          <w:color w:val="001965"/>
        </w:rPr>
      </w:pPr>
      <w:r w:rsidRPr="00170229">
        <w:rPr>
          <w:color w:val="001965"/>
        </w:rPr>
        <w:t>Dato for samtalen:</w:t>
      </w:r>
    </w:p>
    <w:p w14:paraId="1D1E7786" w14:textId="77777777" w:rsidR="00170229" w:rsidRPr="00170229" w:rsidRDefault="00170229" w:rsidP="00170229">
      <w:pPr>
        <w:rPr>
          <w:color w:val="001965"/>
        </w:rPr>
      </w:pPr>
    </w:p>
    <w:p w14:paraId="34DC1D28" w14:textId="6741DE13" w:rsidR="00170229" w:rsidRDefault="00170229" w:rsidP="00170229">
      <w:pPr>
        <w:rPr>
          <w:color w:val="001965"/>
        </w:rPr>
      </w:pPr>
      <w:r w:rsidRPr="00170229">
        <w:rPr>
          <w:color w:val="001965"/>
        </w:rPr>
        <w:t>Leder:</w:t>
      </w:r>
    </w:p>
    <w:p w14:paraId="64F17895" w14:textId="77777777" w:rsidR="00F27071" w:rsidRPr="00170229" w:rsidRDefault="00F27071" w:rsidP="00170229">
      <w:pPr>
        <w:rPr>
          <w:color w:val="001965"/>
        </w:rPr>
      </w:pPr>
    </w:p>
    <w:p w14:paraId="7B575A53" w14:textId="77777777" w:rsidR="00170229" w:rsidRPr="00170229" w:rsidRDefault="00170229" w:rsidP="00170229">
      <w:pPr>
        <w:rPr>
          <w:color w:val="001965"/>
        </w:rPr>
      </w:pPr>
    </w:p>
    <w:p w14:paraId="61311757" w14:textId="1EABEBBC" w:rsidR="00170229" w:rsidRDefault="00170229" w:rsidP="00170229">
      <w:pPr>
        <w:rPr>
          <w:color w:val="001965"/>
        </w:rPr>
      </w:pPr>
      <w:r w:rsidRPr="00170229">
        <w:rPr>
          <w:color w:val="001965"/>
        </w:rPr>
        <w:t>Tillidsmand:</w:t>
      </w:r>
    </w:p>
    <w:p w14:paraId="447F4B96" w14:textId="77777777" w:rsidR="00F27071" w:rsidRPr="00170229" w:rsidRDefault="00F27071" w:rsidP="00170229">
      <w:pPr>
        <w:rPr>
          <w:color w:val="001965"/>
        </w:rPr>
      </w:pPr>
    </w:p>
    <w:p w14:paraId="335941BE" w14:textId="77777777" w:rsidR="00170229" w:rsidRPr="00170229" w:rsidRDefault="00170229" w:rsidP="00170229">
      <w:pPr>
        <w:rPr>
          <w:color w:val="001965"/>
        </w:rPr>
      </w:pPr>
    </w:p>
    <w:p w14:paraId="023BE766" w14:textId="77777777" w:rsidR="00170229" w:rsidRPr="00170229" w:rsidRDefault="00170229" w:rsidP="00170229">
      <w:pPr>
        <w:rPr>
          <w:color w:val="001965"/>
        </w:rPr>
      </w:pPr>
      <w:r w:rsidRPr="00170229">
        <w:rPr>
          <w:color w:val="001965"/>
        </w:rPr>
        <w:t>Afdeling:</w:t>
      </w:r>
    </w:p>
    <w:p w14:paraId="6048712D" w14:textId="1C6D9582" w:rsidR="00170229" w:rsidRPr="00170229" w:rsidRDefault="00F27071" w:rsidP="00DF500E">
      <w:pPr>
        <w:spacing w:after="200" w:line="276" w:lineRule="auto"/>
        <w:rPr>
          <w:color w:val="001965"/>
        </w:rPr>
      </w:pPr>
      <w:r>
        <w:rPr>
          <w:color w:val="001965"/>
        </w:rPr>
        <w:br w:type="page"/>
      </w:r>
    </w:p>
    <w:p w14:paraId="4F354302" w14:textId="77777777" w:rsidR="00170229" w:rsidRPr="00170229" w:rsidRDefault="00170229" w:rsidP="00170229">
      <w:pPr>
        <w:rPr>
          <w:b/>
          <w:color w:val="001965"/>
        </w:rPr>
      </w:pPr>
      <w:r w:rsidRPr="00170229">
        <w:rPr>
          <w:b/>
          <w:color w:val="001965"/>
        </w:rPr>
        <w:lastRenderedPageBreak/>
        <w:t>Dagsorden</w:t>
      </w:r>
    </w:p>
    <w:p w14:paraId="495874E0" w14:textId="77777777" w:rsidR="00170229" w:rsidRPr="00170229" w:rsidRDefault="00170229" w:rsidP="00170229">
      <w:pPr>
        <w:rPr>
          <w:b/>
          <w:color w:val="001965"/>
        </w:rPr>
      </w:pPr>
    </w:p>
    <w:p w14:paraId="61888459" w14:textId="77777777" w:rsidR="00170229" w:rsidRPr="00170229" w:rsidRDefault="00170229" w:rsidP="00170229">
      <w:pPr>
        <w:rPr>
          <w:b/>
          <w:color w:val="001965"/>
        </w:rPr>
      </w:pPr>
    </w:p>
    <w:p w14:paraId="4D4A3567" w14:textId="77777777" w:rsidR="00170229" w:rsidRPr="00170229" w:rsidRDefault="00170229" w:rsidP="00170229">
      <w:pPr>
        <w:numPr>
          <w:ilvl w:val="0"/>
          <w:numId w:val="8"/>
        </w:numPr>
        <w:rPr>
          <w:b/>
          <w:color w:val="001965"/>
        </w:rPr>
      </w:pPr>
      <w:r w:rsidRPr="00170229">
        <w:rPr>
          <w:b/>
          <w:color w:val="001965"/>
        </w:rPr>
        <w:t>Samarbejdsrelationer og gensidige forventninger</w:t>
      </w:r>
    </w:p>
    <w:p w14:paraId="32EF9FEA" w14:textId="77777777" w:rsidR="00170229" w:rsidRPr="00170229" w:rsidRDefault="00170229" w:rsidP="00170229">
      <w:pPr>
        <w:rPr>
          <w:color w:val="001965"/>
        </w:rPr>
      </w:pPr>
    </w:p>
    <w:p w14:paraId="2DD69246" w14:textId="77777777" w:rsidR="00170229" w:rsidRPr="00170229" w:rsidRDefault="00170229" w:rsidP="00170229">
      <w:pPr>
        <w:rPr>
          <w:color w:val="001965"/>
        </w:rPr>
      </w:pPr>
      <w:r w:rsidRPr="00170229">
        <w:rPr>
          <w:color w:val="001965"/>
        </w:rPr>
        <w:t>Hvad er målet med vores samarbejde for den næste periode, f.eks.:</w:t>
      </w:r>
    </w:p>
    <w:p w14:paraId="1BB65F19" w14:textId="77777777" w:rsidR="00170229" w:rsidRPr="00170229" w:rsidRDefault="00170229" w:rsidP="00170229">
      <w:pPr>
        <w:rPr>
          <w:color w:val="001965"/>
        </w:rPr>
      </w:pPr>
    </w:p>
    <w:p w14:paraId="3E6B097D" w14:textId="77777777" w:rsidR="00170229" w:rsidRPr="00170229" w:rsidRDefault="00170229" w:rsidP="00170229">
      <w:pPr>
        <w:numPr>
          <w:ilvl w:val="0"/>
          <w:numId w:val="9"/>
        </w:numPr>
        <w:rPr>
          <w:color w:val="001965"/>
        </w:rPr>
      </w:pPr>
      <w:r w:rsidRPr="00170229">
        <w:rPr>
          <w:color w:val="001965"/>
        </w:rPr>
        <w:t>Hvordan kan vi komme på forkant med situationer/problemstillinger, så vi sikrer at de løses positivt og konstruktivt? (§2 stk. 2-3 samt Bilag 1: Funktionsbeskrivelsen (side 129))</w:t>
      </w:r>
    </w:p>
    <w:p w14:paraId="2B57DE39" w14:textId="77777777" w:rsidR="00170229" w:rsidRPr="00170229" w:rsidRDefault="00170229" w:rsidP="00170229">
      <w:pPr>
        <w:rPr>
          <w:color w:val="001965"/>
        </w:rPr>
      </w:pPr>
    </w:p>
    <w:p w14:paraId="64F4F411" w14:textId="77777777" w:rsidR="00170229" w:rsidRPr="00170229" w:rsidRDefault="00170229" w:rsidP="00170229">
      <w:pPr>
        <w:numPr>
          <w:ilvl w:val="0"/>
          <w:numId w:val="9"/>
        </w:numPr>
        <w:rPr>
          <w:color w:val="001965"/>
        </w:rPr>
      </w:pPr>
      <w:r w:rsidRPr="00170229">
        <w:rPr>
          <w:color w:val="001965"/>
        </w:rPr>
        <w:t>Hvordan sikres tillidsmandens rolle som bindeled mellem medarbejdere og ledelse? (§2 stk. 5-6)</w:t>
      </w:r>
    </w:p>
    <w:p w14:paraId="24441555" w14:textId="77777777" w:rsidR="00170229" w:rsidRPr="00170229" w:rsidRDefault="00170229" w:rsidP="00170229">
      <w:pPr>
        <w:rPr>
          <w:color w:val="001965"/>
        </w:rPr>
      </w:pPr>
    </w:p>
    <w:p w14:paraId="62F31998" w14:textId="77777777" w:rsidR="00170229" w:rsidRPr="00170229" w:rsidRDefault="00170229" w:rsidP="00170229">
      <w:pPr>
        <w:numPr>
          <w:ilvl w:val="0"/>
          <w:numId w:val="9"/>
        </w:numPr>
        <w:rPr>
          <w:color w:val="001965"/>
        </w:rPr>
      </w:pPr>
      <w:r w:rsidRPr="00170229">
        <w:rPr>
          <w:color w:val="001965"/>
        </w:rPr>
        <w:t>Hvordan hjælper vi hinanden på bedst mulig vis?</w:t>
      </w:r>
    </w:p>
    <w:p w14:paraId="2329D382"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451E1449" w14:textId="77777777" w:rsidTr="00980029">
        <w:tc>
          <w:tcPr>
            <w:tcW w:w="9778" w:type="dxa"/>
            <w:shd w:val="clear" w:color="auto" w:fill="auto"/>
          </w:tcPr>
          <w:p w14:paraId="16A3DC4D" w14:textId="77777777" w:rsidR="00170229" w:rsidRPr="00170229" w:rsidRDefault="00170229" w:rsidP="00170229">
            <w:pPr>
              <w:rPr>
                <w:color w:val="001965"/>
              </w:rPr>
            </w:pPr>
          </w:p>
          <w:p w14:paraId="274720AF" w14:textId="77777777" w:rsidR="00170229" w:rsidRPr="00170229" w:rsidRDefault="00170229" w:rsidP="00170229">
            <w:pPr>
              <w:rPr>
                <w:color w:val="001965"/>
              </w:rPr>
            </w:pPr>
          </w:p>
          <w:p w14:paraId="6EBDA194" w14:textId="77777777" w:rsidR="00170229" w:rsidRPr="00170229" w:rsidRDefault="00170229" w:rsidP="00170229">
            <w:pPr>
              <w:rPr>
                <w:color w:val="001965"/>
              </w:rPr>
            </w:pPr>
          </w:p>
          <w:p w14:paraId="7BEC99F5" w14:textId="77777777" w:rsidR="00170229" w:rsidRPr="00170229" w:rsidRDefault="00170229" w:rsidP="00170229">
            <w:pPr>
              <w:rPr>
                <w:color w:val="001965"/>
              </w:rPr>
            </w:pPr>
          </w:p>
          <w:p w14:paraId="7B77FC7C" w14:textId="77777777" w:rsidR="00170229" w:rsidRPr="00170229" w:rsidRDefault="00170229" w:rsidP="00170229">
            <w:pPr>
              <w:rPr>
                <w:color w:val="001965"/>
              </w:rPr>
            </w:pPr>
          </w:p>
        </w:tc>
      </w:tr>
    </w:tbl>
    <w:p w14:paraId="2DFD1C72" w14:textId="77777777" w:rsidR="00170229" w:rsidRPr="00170229" w:rsidRDefault="00170229" w:rsidP="00170229">
      <w:pPr>
        <w:rPr>
          <w:color w:val="001965"/>
        </w:rPr>
      </w:pPr>
    </w:p>
    <w:p w14:paraId="623918C7" w14:textId="77777777" w:rsidR="00170229" w:rsidRPr="00170229" w:rsidRDefault="00170229" w:rsidP="00170229">
      <w:pPr>
        <w:rPr>
          <w:color w:val="001965"/>
        </w:rPr>
      </w:pPr>
      <w:r w:rsidRPr="00170229">
        <w:rPr>
          <w:color w:val="001965"/>
        </w:rPr>
        <w:t>Hvad er vores gensidige forventninger til hinanden, hvad sætter vi pris på hos den anden i vores samarbejde, og hvad ønsker vi mere af?</w:t>
      </w:r>
    </w:p>
    <w:p w14:paraId="4378828E" w14:textId="77777777" w:rsidR="00170229" w:rsidRPr="00170229" w:rsidRDefault="00170229" w:rsidP="00170229">
      <w:pPr>
        <w:rPr>
          <w:color w:val="001965"/>
        </w:rPr>
      </w:pPr>
    </w:p>
    <w:p w14:paraId="01354985" w14:textId="77777777" w:rsidR="00170229" w:rsidRPr="00170229" w:rsidRDefault="00170229" w:rsidP="00170229">
      <w:pPr>
        <w:numPr>
          <w:ilvl w:val="0"/>
          <w:numId w:val="10"/>
        </w:numPr>
        <w:rPr>
          <w:color w:val="001965"/>
        </w:rPr>
      </w:pPr>
      <w:r w:rsidRPr="00170229">
        <w:rPr>
          <w:color w:val="001965"/>
        </w:rPr>
        <w:t>Hvordan oplever vi fortrolighed og tillid i vores samarbejde?</w:t>
      </w:r>
    </w:p>
    <w:p w14:paraId="7452352D"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0704924C" w14:textId="77777777" w:rsidTr="00980029">
        <w:tc>
          <w:tcPr>
            <w:tcW w:w="9778" w:type="dxa"/>
            <w:shd w:val="clear" w:color="auto" w:fill="auto"/>
          </w:tcPr>
          <w:p w14:paraId="10CEF297" w14:textId="77777777" w:rsidR="00170229" w:rsidRPr="00170229" w:rsidRDefault="00170229" w:rsidP="00170229">
            <w:pPr>
              <w:rPr>
                <w:color w:val="001965"/>
              </w:rPr>
            </w:pPr>
          </w:p>
          <w:p w14:paraId="6E3D57CE" w14:textId="77777777" w:rsidR="00170229" w:rsidRPr="00170229" w:rsidRDefault="00170229" w:rsidP="00170229">
            <w:pPr>
              <w:rPr>
                <w:color w:val="001965"/>
              </w:rPr>
            </w:pPr>
          </w:p>
          <w:p w14:paraId="425E6895" w14:textId="77777777" w:rsidR="00170229" w:rsidRPr="00170229" w:rsidRDefault="00170229" w:rsidP="00170229">
            <w:pPr>
              <w:rPr>
                <w:color w:val="001965"/>
              </w:rPr>
            </w:pPr>
          </w:p>
          <w:p w14:paraId="3ADEE197" w14:textId="77777777" w:rsidR="00170229" w:rsidRPr="00170229" w:rsidRDefault="00170229" w:rsidP="00170229">
            <w:pPr>
              <w:rPr>
                <w:color w:val="001965"/>
              </w:rPr>
            </w:pPr>
          </w:p>
          <w:p w14:paraId="5BB34255" w14:textId="77777777" w:rsidR="00170229" w:rsidRPr="00170229" w:rsidRDefault="00170229" w:rsidP="00170229">
            <w:pPr>
              <w:rPr>
                <w:color w:val="001965"/>
              </w:rPr>
            </w:pPr>
          </w:p>
        </w:tc>
      </w:tr>
    </w:tbl>
    <w:p w14:paraId="556D11CC" w14:textId="77777777" w:rsidR="00170229" w:rsidRPr="00170229" w:rsidRDefault="00170229" w:rsidP="00170229">
      <w:pPr>
        <w:rPr>
          <w:color w:val="001965"/>
        </w:rPr>
      </w:pPr>
    </w:p>
    <w:p w14:paraId="6F7A27AA" w14:textId="77777777" w:rsidR="00170229" w:rsidRPr="00170229" w:rsidRDefault="00170229" w:rsidP="00170229">
      <w:pPr>
        <w:rPr>
          <w:color w:val="001965"/>
        </w:rPr>
      </w:pPr>
      <w:r w:rsidRPr="00170229">
        <w:rPr>
          <w:color w:val="001965"/>
        </w:rPr>
        <w:t>Midler til at nå vores mål:</w:t>
      </w:r>
    </w:p>
    <w:p w14:paraId="3C508C62" w14:textId="77777777" w:rsidR="00170229" w:rsidRPr="00170229" w:rsidRDefault="00170229" w:rsidP="00170229">
      <w:pPr>
        <w:rPr>
          <w:color w:val="001965"/>
        </w:rPr>
      </w:pPr>
    </w:p>
    <w:p w14:paraId="79266D88" w14:textId="62838D7C" w:rsidR="00170229" w:rsidRDefault="00170229" w:rsidP="00170229">
      <w:pPr>
        <w:numPr>
          <w:ilvl w:val="0"/>
          <w:numId w:val="10"/>
        </w:numPr>
        <w:rPr>
          <w:color w:val="001965"/>
        </w:rPr>
      </w:pPr>
      <w:r w:rsidRPr="00170229">
        <w:rPr>
          <w:color w:val="001965"/>
        </w:rPr>
        <w:t>Hvor ofte skal vi mødes (leder og tillidsmand)? (§2 stk. 4)</w:t>
      </w:r>
    </w:p>
    <w:p w14:paraId="6BD7BFA3" w14:textId="77777777" w:rsidR="00F27071" w:rsidRDefault="00F27071" w:rsidP="00F27071">
      <w:pPr>
        <w:ind w:left="720"/>
        <w:rPr>
          <w:color w:val="001965"/>
        </w:rPr>
      </w:pPr>
    </w:p>
    <w:p w14:paraId="7F881472" w14:textId="4EDFB824" w:rsidR="00170229" w:rsidRDefault="00170229" w:rsidP="006418E6">
      <w:pPr>
        <w:numPr>
          <w:ilvl w:val="0"/>
          <w:numId w:val="10"/>
        </w:numPr>
        <w:rPr>
          <w:color w:val="001965"/>
        </w:rPr>
      </w:pPr>
      <w:r w:rsidRPr="00170229">
        <w:rPr>
          <w:color w:val="001965"/>
        </w:rPr>
        <w:t>Hvilke informationer udveksler vi og hvilke informationer kan vi aftale at have særlige drøftelser om? (§ 2 stk. 4)</w:t>
      </w:r>
    </w:p>
    <w:p w14:paraId="77A81484" w14:textId="77777777" w:rsidR="00F27071" w:rsidRPr="00170229" w:rsidRDefault="00F27071" w:rsidP="00F27071">
      <w:pPr>
        <w:rPr>
          <w:color w:val="001965"/>
        </w:rPr>
      </w:pPr>
    </w:p>
    <w:p w14:paraId="22854696" w14:textId="4941CE09" w:rsidR="00170229" w:rsidRDefault="00170229" w:rsidP="00170229">
      <w:pPr>
        <w:numPr>
          <w:ilvl w:val="0"/>
          <w:numId w:val="10"/>
        </w:numPr>
        <w:rPr>
          <w:color w:val="001965"/>
        </w:rPr>
      </w:pPr>
      <w:r w:rsidRPr="00170229">
        <w:rPr>
          <w:color w:val="001965"/>
        </w:rPr>
        <w:t>Hvem informerer om hvad – og hvordan kan vi hjælpe hinanden (f.eks. implementering af ny</w:t>
      </w:r>
      <w:r w:rsidRPr="00170229">
        <w:rPr>
          <w:color w:val="001965"/>
        </w:rPr>
        <w:br/>
        <w:t>OK/lokalaftale, organisationsændring/personalenyt, nyt fra kreds/Finansforbund o.l.)? (§2 stk. 2)</w:t>
      </w:r>
    </w:p>
    <w:p w14:paraId="7C89FF70" w14:textId="77777777" w:rsidR="00F27071" w:rsidRPr="00170229" w:rsidRDefault="00F27071" w:rsidP="00F27071">
      <w:pPr>
        <w:rPr>
          <w:color w:val="001965"/>
        </w:rPr>
      </w:pPr>
    </w:p>
    <w:p w14:paraId="6CB95F91" w14:textId="28B0720F" w:rsidR="00170229" w:rsidRDefault="00170229" w:rsidP="00170229">
      <w:pPr>
        <w:numPr>
          <w:ilvl w:val="0"/>
          <w:numId w:val="10"/>
        </w:numPr>
        <w:rPr>
          <w:color w:val="001965"/>
        </w:rPr>
      </w:pPr>
      <w:r w:rsidRPr="00170229">
        <w:rPr>
          <w:color w:val="001965"/>
        </w:rPr>
        <w:t>Fortrolighed og loyalitet (dilemma i fortrolighed over for medlemmer og ledelse. Tillidsmandens loyalitetsforpligtelse over for medlemmet/medlemmerne)</w:t>
      </w:r>
    </w:p>
    <w:p w14:paraId="6CAAFCDA" w14:textId="77777777" w:rsidR="00F27071" w:rsidRDefault="00F27071" w:rsidP="00F27071">
      <w:pPr>
        <w:pStyle w:val="Listeafsnit"/>
        <w:rPr>
          <w:color w:val="001965"/>
        </w:rPr>
      </w:pPr>
    </w:p>
    <w:p w14:paraId="14145FC6" w14:textId="77777777" w:rsidR="00F27071" w:rsidRPr="00170229" w:rsidRDefault="00F27071" w:rsidP="00F27071">
      <w:pPr>
        <w:rPr>
          <w:color w:val="001965"/>
        </w:rPr>
      </w:pPr>
    </w:p>
    <w:p w14:paraId="1E944214"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16FAD462" w14:textId="77777777" w:rsidTr="00980029">
        <w:tc>
          <w:tcPr>
            <w:tcW w:w="9778" w:type="dxa"/>
            <w:shd w:val="clear" w:color="auto" w:fill="auto"/>
          </w:tcPr>
          <w:p w14:paraId="38B7AB3E" w14:textId="77777777" w:rsidR="00170229" w:rsidRPr="00170229" w:rsidRDefault="00170229" w:rsidP="00170229">
            <w:pPr>
              <w:rPr>
                <w:color w:val="001965"/>
              </w:rPr>
            </w:pPr>
          </w:p>
          <w:p w14:paraId="79314947" w14:textId="77777777" w:rsidR="00170229" w:rsidRPr="00170229" w:rsidRDefault="00170229" w:rsidP="00170229">
            <w:pPr>
              <w:rPr>
                <w:color w:val="001965"/>
              </w:rPr>
            </w:pPr>
          </w:p>
          <w:p w14:paraId="72D52E3D" w14:textId="77777777" w:rsidR="00170229" w:rsidRPr="00170229" w:rsidRDefault="00170229" w:rsidP="00170229">
            <w:pPr>
              <w:rPr>
                <w:color w:val="001965"/>
              </w:rPr>
            </w:pPr>
          </w:p>
          <w:p w14:paraId="449FBEDC" w14:textId="77777777" w:rsidR="00170229" w:rsidRDefault="00170229" w:rsidP="00170229">
            <w:pPr>
              <w:rPr>
                <w:color w:val="001965"/>
              </w:rPr>
            </w:pPr>
          </w:p>
          <w:p w14:paraId="775BC754" w14:textId="3F69E5D9" w:rsidR="00F27071" w:rsidRPr="00170229" w:rsidRDefault="00F27071" w:rsidP="00170229">
            <w:pPr>
              <w:rPr>
                <w:color w:val="001965"/>
              </w:rPr>
            </w:pPr>
          </w:p>
        </w:tc>
      </w:tr>
    </w:tbl>
    <w:p w14:paraId="2FB2789D" w14:textId="77777777" w:rsidR="00170229" w:rsidRPr="00170229" w:rsidRDefault="00170229" w:rsidP="00170229">
      <w:pPr>
        <w:rPr>
          <w:color w:val="001965"/>
        </w:rPr>
      </w:pPr>
    </w:p>
    <w:p w14:paraId="6CC9DDAC" w14:textId="77777777" w:rsidR="00170229" w:rsidRPr="00170229" w:rsidRDefault="00170229" w:rsidP="00170229">
      <w:pPr>
        <w:rPr>
          <w:color w:val="001965"/>
        </w:rPr>
      </w:pPr>
      <w:r w:rsidRPr="00170229">
        <w:rPr>
          <w:color w:val="001965"/>
        </w:rPr>
        <w:t>Hvordan har samarbejdet imellem leder/ledergruppe og tillidsmand fungeret siden seneste samarbejdssamtale – og hvad skal der evt. til for at styrke det?</w:t>
      </w:r>
    </w:p>
    <w:p w14:paraId="174A09FF"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3256B56C" w14:textId="77777777" w:rsidTr="00980029">
        <w:tc>
          <w:tcPr>
            <w:tcW w:w="9778" w:type="dxa"/>
            <w:shd w:val="clear" w:color="auto" w:fill="auto"/>
          </w:tcPr>
          <w:p w14:paraId="0E6E2E84" w14:textId="77777777" w:rsidR="00170229" w:rsidRPr="00170229" w:rsidRDefault="00170229" w:rsidP="00170229">
            <w:pPr>
              <w:rPr>
                <w:color w:val="001965"/>
              </w:rPr>
            </w:pPr>
          </w:p>
          <w:p w14:paraId="33FB3E3E" w14:textId="77777777" w:rsidR="00170229" w:rsidRPr="00170229" w:rsidRDefault="00170229" w:rsidP="00170229">
            <w:pPr>
              <w:rPr>
                <w:color w:val="001965"/>
              </w:rPr>
            </w:pPr>
          </w:p>
          <w:p w14:paraId="488FA485" w14:textId="77777777" w:rsidR="00170229" w:rsidRPr="00170229" w:rsidRDefault="00170229" w:rsidP="00170229">
            <w:pPr>
              <w:rPr>
                <w:color w:val="001965"/>
              </w:rPr>
            </w:pPr>
          </w:p>
          <w:p w14:paraId="45FB4473" w14:textId="77777777" w:rsidR="00F27071" w:rsidRDefault="00F27071" w:rsidP="00170229">
            <w:pPr>
              <w:rPr>
                <w:color w:val="001965"/>
              </w:rPr>
            </w:pPr>
          </w:p>
          <w:p w14:paraId="49A74D8B" w14:textId="5530A373" w:rsidR="00F27071" w:rsidRPr="00170229" w:rsidRDefault="00F27071" w:rsidP="00170229">
            <w:pPr>
              <w:rPr>
                <w:color w:val="001965"/>
              </w:rPr>
            </w:pPr>
          </w:p>
        </w:tc>
      </w:tr>
    </w:tbl>
    <w:p w14:paraId="437AC79A" w14:textId="77777777" w:rsidR="00170229" w:rsidRPr="00170229" w:rsidRDefault="00170229" w:rsidP="00170229">
      <w:pPr>
        <w:rPr>
          <w:color w:val="001965"/>
        </w:rPr>
      </w:pPr>
    </w:p>
    <w:p w14:paraId="64869666" w14:textId="77777777" w:rsidR="00170229" w:rsidRPr="00170229" w:rsidRDefault="00170229" w:rsidP="00170229">
      <w:pPr>
        <w:numPr>
          <w:ilvl w:val="0"/>
          <w:numId w:val="8"/>
        </w:numPr>
        <w:rPr>
          <w:b/>
          <w:color w:val="001965"/>
        </w:rPr>
      </w:pPr>
      <w:r w:rsidRPr="00170229">
        <w:rPr>
          <w:b/>
          <w:color w:val="001965"/>
        </w:rPr>
        <w:t>Praksis og aftaler</w:t>
      </w:r>
    </w:p>
    <w:p w14:paraId="1A44AF48" w14:textId="77777777" w:rsidR="00170229" w:rsidRPr="00170229" w:rsidRDefault="00170229" w:rsidP="00170229">
      <w:pPr>
        <w:rPr>
          <w:color w:val="001965"/>
        </w:rPr>
      </w:pPr>
    </w:p>
    <w:p w14:paraId="58052A08" w14:textId="77777777" w:rsidR="00170229" w:rsidRPr="00170229" w:rsidRDefault="00170229" w:rsidP="00170229">
      <w:pPr>
        <w:rPr>
          <w:color w:val="001965"/>
        </w:rPr>
      </w:pPr>
      <w:r w:rsidRPr="00170229">
        <w:rPr>
          <w:color w:val="001965"/>
        </w:rPr>
        <w:t xml:space="preserve">Hvilke procedurer har vi ved sager – </w:t>
      </w:r>
      <w:proofErr w:type="gramStart"/>
      <w:r w:rsidRPr="00170229">
        <w:rPr>
          <w:color w:val="001965"/>
        </w:rPr>
        <w:t>eksempelvis</w:t>
      </w:r>
      <w:proofErr w:type="gramEnd"/>
      <w:r w:rsidRPr="00170229">
        <w:rPr>
          <w:color w:val="001965"/>
        </w:rPr>
        <w:t xml:space="preserve"> ved mistrivsel, advarsler og afskedigelser - hvornår skal tillidsmanden og/eller fællestillidsmanden informeres eller involveres? (§2 stk. 2 og §3)</w:t>
      </w:r>
    </w:p>
    <w:p w14:paraId="592A5CAE"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1A79BC6E" w14:textId="77777777" w:rsidTr="00980029">
        <w:tc>
          <w:tcPr>
            <w:tcW w:w="9778" w:type="dxa"/>
            <w:shd w:val="clear" w:color="auto" w:fill="auto"/>
          </w:tcPr>
          <w:p w14:paraId="49326F01" w14:textId="77777777" w:rsidR="00170229" w:rsidRPr="00170229" w:rsidRDefault="00170229" w:rsidP="00170229">
            <w:pPr>
              <w:rPr>
                <w:color w:val="001965"/>
              </w:rPr>
            </w:pPr>
          </w:p>
          <w:p w14:paraId="2ED95381" w14:textId="77777777" w:rsidR="00170229" w:rsidRPr="00170229" w:rsidRDefault="00170229" w:rsidP="00170229">
            <w:pPr>
              <w:rPr>
                <w:color w:val="001965"/>
              </w:rPr>
            </w:pPr>
          </w:p>
          <w:p w14:paraId="6265430B" w14:textId="77777777" w:rsidR="00170229" w:rsidRPr="00170229" w:rsidRDefault="00170229" w:rsidP="00170229">
            <w:pPr>
              <w:rPr>
                <w:color w:val="001965"/>
              </w:rPr>
            </w:pPr>
          </w:p>
          <w:p w14:paraId="1B9B44D9" w14:textId="77777777" w:rsidR="00170229" w:rsidRDefault="00170229" w:rsidP="00170229">
            <w:pPr>
              <w:rPr>
                <w:color w:val="001965"/>
              </w:rPr>
            </w:pPr>
          </w:p>
          <w:p w14:paraId="61C9EC43" w14:textId="2EAD0496" w:rsidR="00F27071" w:rsidRPr="00170229" w:rsidRDefault="00F27071" w:rsidP="00170229">
            <w:pPr>
              <w:rPr>
                <w:color w:val="001965"/>
              </w:rPr>
            </w:pPr>
          </w:p>
        </w:tc>
      </w:tr>
    </w:tbl>
    <w:p w14:paraId="4B3E85A0" w14:textId="77777777" w:rsidR="00170229" w:rsidRPr="00170229" w:rsidRDefault="00170229" w:rsidP="00170229">
      <w:pPr>
        <w:rPr>
          <w:color w:val="001965"/>
        </w:rPr>
      </w:pPr>
    </w:p>
    <w:p w14:paraId="389937C6" w14:textId="77777777" w:rsidR="00170229" w:rsidRPr="00170229" w:rsidRDefault="00170229" w:rsidP="00170229">
      <w:pPr>
        <w:rPr>
          <w:color w:val="001965"/>
        </w:rPr>
      </w:pPr>
      <w:r w:rsidRPr="00170229">
        <w:rPr>
          <w:color w:val="001965"/>
        </w:rPr>
        <w:t>Er der situationer, hvor det er hensigtsmæssigt, at aftaler indgås skriftligt?</w:t>
      </w:r>
    </w:p>
    <w:p w14:paraId="68FD68F0"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567BBB22" w14:textId="77777777" w:rsidTr="00980029">
        <w:tc>
          <w:tcPr>
            <w:tcW w:w="9778" w:type="dxa"/>
            <w:shd w:val="clear" w:color="auto" w:fill="auto"/>
          </w:tcPr>
          <w:p w14:paraId="5CAFC05D" w14:textId="111F6E7B" w:rsidR="00170229" w:rsidRDefault="00170229" w:rsidP="00170229">
            <w:pPr>
              <w:rPr>
                <w:color w:val="001965"/>
              </w:rPr>
            </w:pPr>
          </w:p>
          <w:p w14:paraId="7DDE12D6" w14:textId="4B8597C0" w:rsidR="00F27071" w:rsidRDefault="00F27071" w:rsidP="00170229">
            <w:pPr>
              <w:rPr>
                <w:color w:val="001965"/>
              </w:rPr>
            </w:pPr>
          </w:p>
          <w:p w14:paraId="5F1B6BE7" w14:textId="77777777" w:rsidR="00F27071" w:rsidRPr="00170229" w:rsidRDefault="00F27071" w:rsidP="00170229">
            <w:pPr>
              <w:rPr>
                <w:color w:val="001965"/>
              </w:rPr>
            </w:pPr>
          </w:p>
          <w:p w14:paraId="5D738F51" w14:textId="77777777" w:rsidR="00170229" w:rsidRPr="00170229" w:rsidRDefault="00170229" w:rsidP="00170229">
            <w:pPr>
              <w:rPr>
                <w:color w:val="001965"/>
              </w:rPr>
            </w:pPr>
          </w:p>
          <w:p w14:paraId="0D6E2B31" w14:textId="77777777" w:rsidR="00170229" w:rsidRPr="00170229" w:rsidRDefault="00170229" w:rsidP="00170229">
            <w:pPr>
              <w:rPr>
                <w:color w:val="001965"/>
              </w:rPr>
            </w:pPr>
          </w:p>
        </w:tc>
      </w:tr>
    </w:tbl>
    <w:p w14:paraId="63C6FA5D" w14:textId="77777777" w:rsidR="00170229" w:rsidRPr="00170229" w:rsidRDefault="00170229" w:rsidP="00170229">
      <w:pPr>
        <w:rPr>
          <w:color w:val="001965"/>
        </w:rPr>
      </w:pPr>
    </w:p>
    <w:p w14:paraId="637FBB04" w14:textId="73E2AC13" w:rsidR="00170229" w:rsidRPr="00170229" w:rsidRDefault="00170229" w:rsidP="00170229">
      <w:pPr>
        <w:rPr>
          <w:color w:val="001965"/>
        </w:rPr>
      </w:pPr>
      <w:r w:rsidRPr="00170229">
        <w:rPr>
          <w:color w:val="001965"/>
        </w:rPr>
        <w:t>Hvilke pligter og rettigheder har tillidsmanden?</w:t>
      </w:r>
    </w:p>
    <w:p w14:paraId="501DA900" w14:textId="23DF7851" w:rsidR="00170229" w:rsidRPr="00170229" w:rsidRDefault="00170229" w:rsidP="00170229">
      <w:pPr>
        <w:pStyle w:val="Listeafsnit"/>
        <w:numPr>
          <w:ilvl w:val="0"/>
          <w:numId w:val="12"/>
        </w:numPr>
        <w:rPr>
          <w:color w:val="001965"/>
        </w:rPr>
      </w:pPr>
      <w:r w:rsidRPr="00170229">
        <w:rPr>
          <w:color w:val="001965"/>
        </w:rPr>
        <w:t>Er der evt. aftalt særlig praksis eller er der særlige kostumer i virksomheden, ud over Aftalen om fagligt arbejde?</w:t>
      </w:r>
    </w:p>
    <w:p w14:paraId="648A2DAF"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2F165850" w14:textId="77777777" w:rsidTr="00980029">
        <w:tc>
          <w:tcPr>
            <w:tcW w:w="9778" w:type="dxa"/>
            <w:shd w:val="clear" w:color="auto" w:fill="auto"/>
          </w:tcPr>
          <w:p w14:paraId="24078AB0" w14:textId="77777777" w:rsidR="00170229" w:rsidRPr="00170229" w:rsidRDefault="00170229" w:rsidP="00170229">
            <w:pPr>
              <w:rPr>
                <w:color w:val="001965"/>
              </w:rPr>
            </w:pPr>
          </w:p>
          <w:p w14:paraId="50603BEE" w14:textId="77777777" w:rsidR="00170229" w:rsidRPr="00170229" w:rsidRDefault="00170229" w:rsidP="00170229">
            <w:pPr>
              <w:rPr>
                <w:color w:val="001965"/>
              </w:rPr>
            </w:pPr>
          </w:p>
          <w:p w14:paraId="16E809EE" w14:textId="77777777" w:rsidR="00170229" w:rsidRPr="00170229" w:rsidRDefault="00170229" w:rsidP="00170229">
            <w:pPr>
              <w:rPr>
                <w:color w:val="001965"/>
              </w:rPr>
            </w:pPr>
          </w:p>
          <w:p w14:paraId="075140A8" w14:textId="77777777" w:rsidR="00F27071" w:rsidRDefault="00F27071" w:rsidP="00170229">
            <w:pPr>
              <w:rPr>
                <w:color w:val="001965"/>
              </w:rPr>
            </w:pPr>
          </w:p>
          <w:p w14:paraId="5ED1BB96" w14:textId="418430CF" w:rsidR="00F27071" w:rsidRPr="00170229" w:rsidRDefault="00F27071" w:rsidP="00170229">
            <w:pPr>
              <w:rPr>
                <w:color w:val="001965"/>
              </w:rPr>
            </w:pPr>
          </w:p>
        </w:tc>
      </w:tr>
    </w:tbl>
    <w:p w14:paraId="0746C158" w14:textId="330D6CB4" w:rsidR="00170229" w:rsidRDefault="00170229" w:rsidP="00170229">
      <w:pPr>
        <w:rPr>
          <w:color w:val="001965"/>
        </w:rPr>
      </w:pPr>
    </w:p>
    <w:p w14:paraId="25100305" w14:textId="77777777" w:rsidR="00DF500E" w:rsidRPr="00170229" w:rsidRDefault="00DF500E" w:rsidP="00170229">
      <w:pPr>
        <w:rPr>
          <w:color w:val="001965"/>
        </w:rPr>
      </w:pPr>
    </w:p>
    <w:p w14:paraId="4073FD00" w14:textId="77777777" w:rsidR="00170229" w:rsidRPr="00170229" w:rsidRDefault="00170229" w:rsidP="00170229">
      <w:pPr>
        <w:rPr>
          <w:color w:val="001965"/>
        </w:rPr>
      </w:pPr>
    </w:p>
    <w:p w14:paraId="3CBDAD09" w14:textId="77777777" w:rsidR="00170229" w:rsidRPr="00170229" w:rsidRDefault="00170229" w:rsidP="00170229">
      <w:pPr>
        <w:numPr>
          <w:ilvl w:val="0"/>
          <w:numId w:val="8"/>
        </w:numPr>
        <w:rPr>
          <w:b/>
          <w:color w:val="001965"/>
        </w:rPr>
      </w:pPr>
      <w:r w:rsidRPr="00170229">
        <w:rPr>
          <w:b/>
          <w:color w:val="001965"/>
        </w:rPr>
        <w:lastRenderedPageBreak/>
        <w:t>Tillidsmandens opgaver</w:t>
      </w:r>
    </w:p>
    <w:p w14:paraId="53A40969" w14:textId="77777777" w:rsidR="00170229" w:rsidRPr="00170229" w:rsidRDefault="00170229" w:rsidP="00170229">
      <w:pPr>
        <w:rPr>
          <w:color w:val="001965"/>
        </w:rPr>
      </w:pPr>
    </w:p>
    <w:p w14:paraId="5709E480" w14:textId="77777777" w:rsidR="00170229" w:rsidRPr="00170229" w:rsidRDefault="00170229" w:rsidP="00170229">
      <w:pPr>
        <w:rPr>
          <w:color w:val="001965"/>
        </w:rPr>
      </w:pPr>
      <w:proofErr w:type="gramStart"/>
      <w:r w:rsidRPr="00170229">
        <w:rPr>
          <w:color w:val="001965"/>
        </w:rPr>
        <w:t>Eksempelvis</w:t>
      </w:r>
      <w:proofErr w:type="gramEnd"/>
      <w:r w:rsidRPr="00170229">
        <w:rPr>
          <w:color w:val="001965"/>
        </w:rPr>
        <w:t>:</w:t>
      </w:r>
    </w:p>
    <w:p w14:paraId="318FD6CC" w14:textId="77777777" w:rsidR="00170229" w:rsidRPr="00170229" w:rsidRDefault="00170229" w:rsidP="00170229">
      <w:pPr>
        <w:numPr>
          <w:ilvl w:val="0"/>
          <w:numId w:val="7"/>
        </w:numPr>
        <w:rPr>
          <w:color w:val="001965"/>
        </w:rPr>
      </w:pPr>
      <w:r w:rsidRPr="00170229">
        <w:rPr>
          <w:color w:val="001965"/>
        </w:rPr>
        <w:t>Pligt til at fremme og vedligeholde rolige og gode arbejdsforhold</w:t>
      </w:r>
    </w:p>
    <w:p w14:paraId="763010D8" w14:textId="77777777" w:rsidR="00170229" w:rsidRPr="00170229" w:rsidRDefault="00170229" w:rsidP="00170229">
      <w:pPr>
        <w:numPr>
          <w:ilvl w:val="0"/>
          <w:numId w:val="7"/>
        </w:numPr>
        <w:rPr>
          <w:color w:val="001965"/>
        </w:rPr>
      </w:pPr>
      <w:r w:rsidRPr="00170229">
        <w:rPr>
          <w:color w:val="001965"/>
        </w:rPr>
        <w:t>Skabe gensidigt tillidsforhold</w:t>
      </w:r>
    </w:p>
    <w:p w14:paraId="2D032C46" w14:textId="77777777" w:rsidR="00170229" w:rsidRPr="00170229" w:rsidRDefault="00170229" w:rsidP="00170229">
      <w:pPr>
        <w:numPr>
          <w:ilvl w:val="0"/>
          <w:numId w:val="7"/>
        </w:numPr>
        <w:rPr>
          <w:color w:val="001965"/>
        </w:rPr>
      </w:pPr>
      <w:r w:rsidRPr="00170229">
        <w:rPr>
          <w:color w:val="001965"/>
        </w:rPr>
        <w:t>Gensidig forpligtelse til information</w:t>
      </w:r>
    </w:p>
    <w:p w14:paraId="6DC6525E" w14:textId="77777777" w:rsidR="00170229" w:rsidRPr="00170229" w:rsidRDefault="00170229" w:rsidP="00170229">
      <w:pPr>
        <w:numPr>
          <w:ilvl w:val="0"/>
          <w:numId w:val="7"/>
        </w:numPr>
        <w:rPr>
          <w:color w:val="001965"/>
        </w:rPr>
      </w:pPr>
      <w:r w:rsidRPr="00170229">
        <w:rPr>
          <w:color w:val="001965"/>
        </w:rPr>
        <w:t>Forhandle for medlemmerne</w:t>
      </w:r>
    </w:p>
    <w:p w14:paraId="6C52D14A" w14:textId="77777777" w:rsidR="00170229" w:rsidRPr="00170229" w:rsidRDefault="00170229" w:rsidP="00170229">
      <w:pPr>
        <w:numPr>
          <w:ilvl w:val="0"/>
          <w:numId w:val="7"/>
        </w:numPr>
        <w:rPr>
          <w:color w:val="001965"/>
        </w:rPr>
      </w:pPr>
      <w:r w:rsidRPr="00170229">
        <w:rPr>
          <w:color w:val="001965"/>
        </w:rPr>
        <w:t>Behandle konflikter i afdelingen</w:t>
      </w:r>
    </w:p>
    <w:p w14:paraId="4033E883" w14:textId="77777777" w:rsidR="00170229" w:rsidRPr="00170229" w:rsidRDefault="00170229" w:rsidP="00170229">
      <w:pPr>
        <w:numPr>
          <w:ilvl w:val="0"/>
          <w:numId w:val="7"/>
        </w:numPr>
        <w:rPr>
          <w:color w:val="001965"/>
        </w:rPr>
      </w:pPr>
      <w:r w:rsidRPr="00170229">
        <w:rPr>
          <w:color w:val="001965"/>
        </w:rPr>
        <w:t>Sørge for at lovgivning, overenskomster og aftaler overholdes</w:t>
      </w:r>
    </w:p>
    <w:p w14:paraId="226BC155" w14:textId="77777777" w:rsidR="00170229" w:rsidRPr="00170229" w:rsidRDefault="00170229" w:rsidP="00170229">
      <w:pPr>
        <w:numPr>
          <w:ilvl w:val="0"/>
          <w:numId w:val="7"/>
        </w:numPr>
        <w:rPr>
          <w:color w:val="001965"/>
        </w:rPr>
      </w:pPr>
      <w:r w:rsidRPr="00170229">
        <w:rPr>
          <w:color w:val="001965"/>
        </w:rPr>
        <w:t>Er kredsens og dermed Finansforbundets repræsentant</w:t>
      </w:r>
    </w:p>
    <w:p w14:paraId="1AE4A842" w14:textId="77777777" w:rsidR="00170229" w:rsidRPr="00170229" w:rsidRDefault="00170229" w:rsidP="00170229">
      <w:pPr>
        <w:numPr>
          <w:ilvl w:val="0"/>
          <w:numId w:val="7"/>
        </w:numPr>
        <w:rPr>
          <w:color w:val="001965"/>
        </w:rPr>
      </w:pPr>
      <w:r w:rsidRPr="00170229">
        <w:rPr>
          <w:color w:val="001965"/>
        </w:rPr>
        <w:t>Synlighed overfor alle medlemmer i tillidsmandsområdet – uanset geografisk placering</w:t>
      </w:r>
    </w:p>
    <w:p w14:paraId="51179F4D" w14:textId="77777777" w:rsidR="00170229" w:rsidRPr="00170229" w:rsidRDefault="00170229" w:rsidP="00170229">
      <w:pPr>
        <w:numPr>
          <w:ilvl w:val="0"/>
          <w:numId w:val="7"/>
        </w:numPr>
        <w:rPr>
          <w:color w:val="001965"/>
        </w:rPr>
      </w:pPr>
      <w:r w:rsidRPr="00170229">
        <w:rPr>
          <w:color w:val="001965"/>
        </w:rPr>
        <w:t>Hverve nye medlemmer</w:t>
      </w:r>
    </w:p>
    <w:p w14:paraId="12473713" w14:textId="6FCC8FFB" w:rsidR="00170229" w:rsidRDefault="00170229" w:rsidP="00170229">
      <w:pPr>
        <w:rPr>
          <w:color w:val="001965"/>
        </w:rPr>
      </w:pPr>
      <w:r w:rsidRPr="00170229">
        <w:rPr>
          <w:color w:val="001965"/>
        </w:rPr>
        <w:t>(NB: Listen er ikke udtømmende)</w:t>
      </w:r>
    </w:p>
    <w:p w14:paraId="15BC914A" w14:textId="7E1E7628" w:rsidR="00DF500E" w:rsidRDefault="00DF500E" w:rsidP="00170229">
      <w:pPr>
        <w:rPr>
          <w:color w:val="001965"/>
        </w:rPr>
      </w:pPr>
    </w:p>
    <w:p w14:paraId="71A7D829" w14:textId="03422AB8" w:rsidR="00DF500E" w:rsidRPr="00170229" w:rsidRDefault="00DF500E" w:rsidP="00170229">
      <w:pPr>
        <w:rPr>
          <w:i/>
          <w:iCs/>
          <w:color w:val="001965"/>
        </w:rPr>
      </w:pPr>
      <w:r>
        <w:rPr>
          <w:i/>
          <w:iCs/>
          <w:color w:val="001965"/>
        </w:rPr>
        <w:t xml:space="preserve">I forhold til </w:t>
      </w:r>
      <w:proofErr w:type="spellStart"/>
      <w:r>
        <w:rPr>
          <w:i/>
          <w:iCs/>
          <w:color w:val="001965"/>
        </w:rPr>
        <w:t>Tillidsmandensopgaver</w:t>
      </w:r>
      <w:proofErr w:type="spellEnd"/>
      <w:r>
        <w:rPr>
          <w:i/>
          <w:iCs/>
          <w:color w:val="001965"/>
        </w:rPr>
        <w:t xml:space="preserve"> se </w:t>
      </w:r>
      <w:proofErr w:type="gramStart"/>
      <w:r>
        <w:rPr>
          <w:i/>
          <w:iCs/>
          <w:color w:val="001965"/>
        </w:rPr>
        <w:t>endvidere</w:t>
      </w:r>
      <w:proofErr w:type="gramEnd"/>
      <w:r>
        <w:rPr>
          <w:i/>
          <w:iCs/>
          <w:color w:val="001965"/>
        </w:rPr>
        <w:t xml:space="preserve"> bilag 1 på side 136 i </w:t>
      </w:r>
      <w:proofErr w:type="spellStart"/>
      <w:r>
        <w:rPr>
          <w:i/>
          <w:iCs/>
          <w:color w:val="001965"/>
        </w:rPr>
        <w:t>STOK’en</w:t>
      </w:r>
      <w:proofErr w:type="spellEnd"/>
      <w:r>
        <w:rPr>
          <w:i/>
          <w:iCs/>
          <w:color w:val="001965"/>
        </w:rPr>
        <w:t xml:space="preserve"> s. 136</w:t>
      </w:r>
    </w:p>
    <w:p w14:paraId="51188F2B" w14:textId="77777777" w:rsidR="00170229" w:rsidRPr="00170229" w:rsidRDefault="00170229" w:rsidP="00170229">
      <w:pPr>
        <w:rPr>
          <w:color w:val="001965"/>
        </w:rPr>
      </w:pPr>
    </w:p>
    <w:p w14:paraId="02F5B414" w14:textId="77777777" w:rsidR="00170229" w:rsidRPr="00170229" w:rsidRDefault="00170229" w:rsidP="00170229">
      <w:pPr>
        <w:rPr>
          <w:color w:val="001965"/>
        </w:rPr>
      </w:pPr>
    </w:p>
    <w:p w14:paraId="270A20C9" w14:textId="77777777" w:rsidR="00170229" w:rsidRPr="00170229" w:rsidRDefault="00170229" w:rsidP="00170229">
      <w:pPr>
        <w:rPr>
          <w:color w:val="001965"/>
        </w:rPr>
      </w:pPr>
      <w:r w:rsidRPr="00170229">
        <w:rPr>
          <w:color w:val="001965"/>
        </w:rPr>
        <w:t>Forventet tidsforbrug til tillidsmandsarbejdet – både i forhold til egen virksomhed, kreds og Finansforbund? (§14 stk. 1 og evt. §14 stk. 2)</w:t>
      </w:r>
    </w:p>
    <w:p w14:paraId="4A98775E"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46BE7BC7" w14:textId="77777777" w:rsidTr="00980029">
        <w:tc>
          <w:tcPr>
            <w:tcW w:w="9778" w:type="dxa"/>
            <w:shd w:val="clear" w:color="auto" w:fill="auto"/>
          </w:tcPr>
          <w:p w14:paraId="56283268" w14:textId="77777777" w:rsidR="00170229" w:rsidRPr="00170229" w:rsidRDefault="00170229" w:rsidP="00170229">
            <w:pPr>
              <w:rPr>
                <w:color w:val="001965"/>
              </w:rPr>
            </w:pPr>
          </w:p>
          <w:p w14:paraId="5F2290C7" w14:textId="77777777" w:rsidR="00170229" w:rsidRPr="00170229" w:rsidRDefault="00170229" w:rsidP="00170229">
            <w:pPr>
              <w:rPr>
                <w:color w:val="001965"/>
              </w:rPr>
            </w:pPr>
          </w:p>
          <w:p w14:paraId="4C1909B2" w14:textId="77777777" w:rsidR="00170229" w:rsidRPr="00170229" w:rsidRDefault="00170229" w:rsidP="00170229">
            <w:pPr>
              <w:rPr>
                <w:color w:val="001965"/>
              </w:rPr>
            </w:pPr>
          </w:p>
          <w:p w14:paraId="11AC92B9" w14:textId="77777777" w:rsidR="00170229" w:rsidRDefault="00170229" w:rsidP="00170229">
            <w:pPr>
              <w:rPr>
                <w:color w:val="001965"/>
              </w:rPr>
            </w:pPr>
          </w:p>
          <w:p w14:paraId="7795BE9D" w14:textId="24856FDE" w:rsidR="00F27071" w:rsidRPr="00170229" w:rsidRDefault="00F27071" w:rsidP="00170229">
            <w:pPr>
              <w:rPr>
                <w:color w:val="001965"/>
              </w:rPr>
            </w:pPr>
          </w:p>
        </w:tc>
      </w:tr>
    </w:tbl>
    <w:p w14:paraId="149F6D1E" w14:textId="77777777" w:rsidR="00170229" w:rsidRPr="00170229" w:rsidRDefault="00170229" w:rsidP="00170229">
      <w:pPr>
        <w:rPr>
          <w:color w:val="001965"/>
        </w:rPr>
      </w:pPr>
    </w:p>
    <w:p w14:paraId="379C7A54" w14:textId="1EA6E7CA" w:rsidR="00170229" w:rsidRPr="00170229" w:rsidRDefault="00AF5683" w:rsidP="00170229">
      <w:pPr>
        <w:rPr>
          <w:color w:val="001965"/>
        </w:rPr>
      </w:pPr>
      <w:r w:rsidRPr="00AF5683">
        <w:rPr>
          <w:color w:val="001965"/>
        </w:rPr>
        <w:t>Hvordan kan vi sammen aftale reduktion af tillidsmanden</w:t>
      </w:r>
      <w:r>
        <w:rPr>
          <w:color w:val="001965"/>
        </w:rPr>
        <w:t>s</w:t>
      </w:r>
      <w:r w:rsidR="00170229" w:rsidRPr="00170229">
        <w:rPr>
          <w:color w:val="001965"/>
        </w:rPr>
        <w:t xml:space="preserve"> øvrige arbejdsopgaver, herunder tilpasning af omfang, krav og eventuelle mål de daglige opgaver/kundeportefølje og mål? (§14 stk. 1-2)</w:t>
      </w:r>
    </w:p>
    <w:p w14:paraId="090DC3EF"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5BA0E803" w14:textId="77777777" w:rsidTr="00980029">
        <w:tc>
          <w:tcPr>
            <w:tcW w:w="9778" w:type="dxa"/>
            <w:shd w:val="clear" w:color="auto" w:fill="auto"/>
          </w:tcPr>
          <w:p w14:paraId="70224C03" w14:textId="4FC74B3A" w:rsidR="00170229" w:rsidRDefault="00170229" w:rsidP="00170229">
            <w:pPr>
              <w:rPr>
                <w:color w:val="001965"/>
              </w:rPr>
            </w:pPr>
          </w:p>
          <w:p w14:paraId="2B9DC291" w14:textId="5E3E0DFD" w:rsidR="00F27071" w:rsidRDefault="00F27071" w:rsidP="00170229">
            <w:pPr>
              <w:rPr>
                <w:color w:val="001965"/>
              </w:rPr>
            </w:pPr>
          </w:p>
          <w:p w14:paraId="0DAB9089" w14:textId="77777777" w:rsidR="00F27071" w:rsidRPr="00170229" w:rsidRDefault="00F27071" w:rsidP="00170229">
            <w:pPr>
              <w:rPr>
                <w:color w:val="001965"/>
              </w:rPr>
            </w:pPr>
          </w:p>
          <w:p w14:paraId="6ECB0506" w14:textId="77777777" w:rsidR="00170229" w:rsidRPr="00170229" w:rsidRDefault="00170229" w:rsidP="00170229">
            <w:pPr>
              <w:rPr>
                <w:color w:val="001965"/>
              </w:rPr>
            </w:pPr>
          </w:p>
          <w:p w14:paraId="19DA028F" w14:textId="77777777" w:rsidR="00170229" w:rsidRPr="00170229" w:rsidRDefault="00170229" w:rsidP="00170229">
            <w:pPr>
              <w:rPr>
                <w:color w:val="001965"/>
              </w:rPr>
            </w:pPr>
          </w:p>
        </w:tc>
      </w:tr>
    </w:tbl>
    <w:p w14:paraId="46F1A08B" w14:textId="77777777" w:rsidR="00170229" w:rsidRPr="00170229" w:rsidRDefault="00170229" w:rsidP="00170229">
      <w:pPr>
        <w:rPr>
          <w:color w:val="001965"/>
        </w:rPr>
      </w:pPr>
    </w:p>
    <w:p w14:paraId="3EA8CC16" w14:textId="77777777" w:rsidR="00170229" w:rsidRPr="00170229" w:rsidRDefault="00170229" w:rsidP="00170229">
      <w:pPr>
        <w:rPr>
          <w:color w:val="001965"/>
        </w:rPr>
      </w:pPr>
    </w:p>
    <w:p w14:paraId="6CAA4ECB" w14:textId="77777777" w:rsidR="00170229" w:rsidRPr="00170229" w:rsidRDefault="00170229" w:rsidP="00170229">
      <w:pPr>
        <w:numPr>
          <w:ilvl w:val="0"/>
          <w:numId w:val="8"/>
        </w:numPr>
        <w:rPr>
          <w:b/>
          <w:color w:val="001965"/>
        </w:rPr>
      </w:pPr>
      <w:r w:rsidRPr="00170229">
        <w:rPr>
          <w:b/>
          <w:color w:val="001965"/>
        </w:rPr>
        <w:t>Information mellem tillidsmanden og medlemmerne</w:t>
      </w:r>
    </w:p>
    <w:p w14:paraId="5C9DA3AD" w14:textId="77777777" w:rsidR="00170229" w:rsidRPr="00170229" w:rsidRDefault="00170229" w:rsidP="00170229">
      <w:pPr>
        <w:rPr>
          <w:color w:val="001965"/>
        </w:rPr>
      </w:pPr>
    </w:p>
    <w:p w14:paraId="269D0D46" w14:textId="77777777" w:rsidR="00170229" w:rsidRPr="00170229" w:rsidRDefault="00170229" w:rsidP="00170229">
      <w:pPr>
        <w:rPr>
          <w:color w:val="001965"/>
        </w:rPr>
      </w:pPr>
      <w:r w:rsidRPr="00170229">
        <w:rPr>
          <w:color w:val="001965"/>
        </w:rPr>
        <w:t>Hvordan og hvornår informeres medlemmerne (f.eks. afsætning af tid på morgenmøder/afdelingsmøder)?</w:t>
      </w:r>
    </w:p>
    <w:p w14:paraId="7212FFB5"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0FDF3EC4" w14:textId="77777777" w:rsidTr="00980029">
        <w:tc>
          <w:tcPr>
            <w:tcW w:w="9778" w:type="dxa"/>
            <w:shd w:val="clear" w:color="auto" w:fill="auto"/>
          </w:tcPr>
          <w:p w14:paraId="5DE8B551" w14:textId="77777777" w:rsidR="00170229" w:rsidRPr="00170229" w:rsidRDefault="00170229" w:rsidP="00170229">
            <w:pPr>
              <w:rPr>
                <w:color w:val="001965"/>
              </w:rPr>
            </w:pPr>
          </w:p>
          <w:p w14:paraId="4380DA4A" w14:textId="77777777" w:rsidR="00170229" w:rsidRPr="00170229" w:rsidRDefault="00170229" w:rsidP="00170229">
            <w:pPr>
              <w:rPr>
                <w:color w:val="001965"/>
              </w:rPr>
            </w:pPr>
          </w:p>
          <w:p w14:paraId="41431802" w14:textId="09D48149" w:rsidR="00170229" w:rsidRDefault="00170229" w:rsidP="00170229">
            <w:pPr>
              <w:rPr>
                <w:color w:val="001965"/>
              </w:rPr>
            </w:pPr>
          </w:p>
          <w:p w14:paraId="166480DE" w14:textId="77777777" w:rsidR="00F27071" w:rsidRPr="00170229" w:rsidRDefault="00F27071" w:rsidP="00170229">
            <w:pPr>
              <w:rPr>
                <w:color w:val="001965"/>
              </w:rPr>
            </w:pPr>
          </w:p>
          <w:p w14:paraId="45FCD75F" w14:textId="77777777" w:rsidR="00170229" w:rsidRPr="00170229" w:rsidRDefault="00170229" w:rsidP="00170229">
            <w:pPr>
              <w:rPr>
                <w:color w:val="001965"/>
              </w:rPr>
            </w:pPr>
          </w:p>
        </w:tc>
      </w:tr>
    </w:tbl>
    <w:p w14:paraId="0277A439" w14:textId="76B333CC" w:rsidR="00170229" w:rsidRDefault="00170229" w:rsidP="00170229">
      <w:pPr>
        <w:rPr>
          <w:color w:val="001965"/>
        </w:rPr>
      </w:pPr>
    </w:p>
    <w:p w14:paraId="42E3C8F7" w14:textId="77777777" w:rsidR="00170229" w:rsidRPr="00170229" w:rsidRDefault="00170229" w:rsidP="00170229">
      <w:pPr>
        <w:numPr>
          <w:ilvl w:val="0"/>
          <w:numId w:val="8"/>
        </w:numPr>
        <w:rPr>
          <w:b/>
          <w:color w:val="001965"/>
        </w:rPr>
      </w:pPr>
      <w:r w:rsidRPr="00170229">
        <w:rPr>
          <w:b/>
          <w:color w:val="001965"/>
        </w:rPr>
        <w:lastRenderedPageBreak/>
        <w:t xml:space="preserve">Tillidsmandsuddannelsen </w:t>
      </w:r>
      <w:r w:rsidRPr="00170229">
        <w:rPr>
          <w:color w:val="001965"/>
        </w:rPr>
        <w:t>(§4 stk. 1-2 og evt. §4 stk. 5)</w:t>
      </w:r>
    </w:p>
    <w:p w14:paraId="37A196A8" w14:textId="77777777" w:rsidR="00170229" w:rsidRPr="00170229" w:rsidRDefault="00170229" w:rsidP="00170229">
      <w:pPr>
        <w:rPr>
          <w:color w:val="001965"/>
        </w:rPr>
      </w:pPr>
    </w:p>
    <w:p w14:paraId="4D1D7D3A" w14:textId="77777777" w:rsidR="00170229" w:rsidRPr="00170229" w:rsidRDefault="00170229" w:rsidP="00170229">
      <w:pPr>
        <w:rPr>
          <w:color w:val="001965"/>
        </w:rPr>
      </w:pPr>
      <w:r w:rsidRPr="00170229">
        <w:rPr>
          <w:color w:val="001965"/>
        </w:rPr>
        <w:t xml:space="preserve">Nyvalgte tillidsmænd, der ikke tidligere har gennemgået grunduddannelsen, vil i almindelighed have ret til frihed med løn til gennemførelsen af grunduddannelsen inden for de første 2 år. </w:t>
      </w:r>
    </w:p>
    <w:p w14:paraId="7F59FDDF" w14:textId="77777777" w:rsidR="00170229" w:rsidRPr="00170229" w:rsidRDefault="00170229" w:rsidP="00170229">
      <w:pPr>
        <w:rPr>
          <w:color w:val="001965"/>
        </w:rPr>
      </w:pPr>
    </w:p>
    <w:p w14:paraId="3A6D521E" w14:textId="77777777" w:rsidR="00170229" w:rsidRPr="00170229" w:rsidRDefault="00170229" w:rsidP="00170229">
      <w:pPr>
        <w:rPr>
          <w:color w:val="001965"/>
        </w:rPr>
      </w:pPr>
      <w:r w:rsidRPr="00170229">
        <w:rPr>
          <w:color w:val="001965"/>
        </w:rPr>
        <w:t>Herefter har tillidsmanden ret til ajourførende/supplerende kursusaktivitet/uddannelse.</w:t>
      </w:r>
    </w:p>
    <w:p w14:paraId="0EF4175A" w14:textId="77777777" w:rsidR="00170229" w:rsidRPr="00170229" w:rsidRDefault="00170229" w:rsidP="00170229">
      <w:pPr>
        <w:rPr>
          <w:color w:val="001965"/>
        </w:rPr>
      </w:pPr>
    </w:p>
    <w:p w14:paraId="453091FD" w14:textId="77777777" w:rsidR="00170229" w:rsidRPr="00170229" w:rsidRDefault="00170229" w:rsidP="00170229">
      <w:pPr>
        <w:rPr>
          <w:color w:val="001965"/>
        </w:rPr>
      </w:pPr>
      <w:r w:rsidRPr="00170229">
        <w:rPr>
          <w:color w:val="001965"/>
        </w:rPr>
        <w:t>Siden seneste samarbejdssamtale er følgende gennemført:</w:t>
      </w:r>
    </w:p>
    <w:p w14:paraId="735D7CE2"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827"/>
      </w:tblGrid>
      <w:tr w:rsidR="00170229" w:rsidRPr="00170229" w14:paraId="1BA13033" w14:textId="77777777" w:rsidTr="00980029">
        <w:tc>
          <w:tcPr>
            <w:tcW w:w="4889" w:type="dxa"/>
            <w:shd w:val="clear" w:color="auto" w:fill="auto"/>
          </w:tcPr>
          <w:p w14:paraId="648CF278" w14:textId="77777777" w:rsidR="00170229" w:rsidRPr="00170229" w:rsidRDefault="00170229" w:rsidP="00170229">
            <w:pPr>
              <w:rPr>
                <w:color w:val="001965"/>
              </w:rPr>
            </w:pPr>
            <w:r w:rsidRPr="00170229">
              <w:rPr>
                <w:color w:val="001965"/>
              </w:rPr>
              <w:t>Dato:</w:t>
            </w:r>
          </w:p>
        </w:tc>
        <w:tc>
          <w:tcPr>
            <w:tcW w:w="4889" w:type="dxa"/>
            <w:shd w:val="clear" w:color="auto" w:fill="auto"/>
          </w:tcPr>
          <w:p w14:paraId="0E3ED5EA" w14:textId="77777777" w:rsidR="00170229" w:rsidRPr="00170229" w:rsidRDefault="00170229" w:rsidP="00170229">
            <w:pPr>
              <w:rPr>
                <w:color w:val="001965"/>
              </w:rPr>
            </w:pPr>
            <w:r w:rsidRPr="00170229">
              <w:rPr>
                <w:color w:val="001965"/>
              </w:rPr>
              <w:t>Temadage/kursus:</w:t>
            </w:r>
          </w:p>
        </w:tc>
      </w:tr>
      <w:tr w:rsidR="00170229" w:rsidRPr="00170229" w14:paraId="46511AC6" w14:textId="77777777" w:rsidTr="00980029">
        <w:tc>
          <w:tcPr>
            <w:tcW w:w="4889" w:type="dxa"/>
            <w:shd w:val="clear" w:color="auto" w:fill="auto"/>
          </w:tcPr>
          <w:p w14:paraId="11C2E53A" w14:textId="77777777" w:rsidR="00170229" w:rsidRPr="00170229" w:rsidRDefault="00170229" w:rsidP="00170229">
            <w:pPr>
              <w:rPr>
                <w:color w:val="001965"/>
              </w:rPr>
            </w:pPr>
          </w:p>
          <w:p w14:paraId="7CE0AD98" w14:textId="77777777" w:rsidR="00170229" w:rsidRPr="00170229" w:rsidRDefault="00170229" w:rsidP="00170229">
            <w:pPr>
              <w:rPr>
                <w:color w:val="001965"/>
              </w:rPr>
            </w:pPr>
          </w:p>
        </w:tc>
        <w:tc>
          <w:tcPr>
            <w:tcW w:w="4889" w:type="dxa"/>
            <w:shd w:val="clear" w:color="auto" w:fill="auto"/>
          </w:tcPr>
          <w:p w14:paraId="5270A404" w14:textId="77777777" w:rsidR="00170229" w:rsidRPr="00170229" w:rsidRDefault="00170229" w:rsidP="00170229">
            <w:pPr>
              <w:rPr>
                <w:color w:val="001965"/>
              </w:rPr>
            </w:pPr>
          </w:p>
        </w:tc>
      </w:tr>
      <w:tr w:rsidR="00170229" w:rsidRPr="00170229" w14:paraId="74A52BDD" w14:textId="77777777" w:rsidTr="00980029">
        <w:tc>
          <w:tcPr>
            <w:tcW w:w="4889" w:type="dxa"/>
            <w:shd w:val="clear" w:color="auto" w:fill="auto"/>
          </w:tcPr>
          <w:p w14:paraId="307CF84B" w14:textId="77777777" w:rsidR="00170229" w:rsidRPr="00170229" w:rsidRDefault="00170229" w:rsidP="00170229">
            <w:pPr>
              <w:rPr>
                <w:color w:val="001965"/>
              </w:rPr>
            </w:pPr>
          </w:p>
          <w:p w14:paraId="454E3155" w14:textId="77777777" w:rsidR="00170229" w:rsidRPr="00170229" w:rsidRDefault="00170229" w:rsidP="00170229">
            <w:pPr>
              <w:rPr>
                <w:color w:val="001965"/>
              </w:rPr>
            </w:pPr>
          </w:p>
        </w:tc>
        <w:tc>
          <w:tcPr>
            <w:tcW w:w="4889" w:type="dxa"/>
            <w:shd w:val="clear" w:color="auto" w:fill="auto"/>
          </w:tcPr>
          <w:p w14:paraId="63C76CC8" w14:textId="77777777" w:rsidR="00170229" w:rsidRPr="00170229" w:rsidRDefault="00170229" w:rsidP="00170229">
            <w:pPr>
              <w:rPr>
                <w:color w:val="001965"/>
              </w:rPr>
            </w:pPr>
          </w:p>
        </w:tc>
      </w:tr>
      <w:tr w:rsidR="00170229" w:rsidRPr="00170229" w14:paraId="3E23B9C1" w14:textId="77777777" w:rsidTr="00980029">
        <w:tc>
          <w:tcPr>
            <w:tcW w:w="4889" w:type="dxa"/>
            <w:shd w:val="clear" w:color="auto" w:fill="auto"/>
          </w:tcPr>
          <w:p w14:paraId="7F90BD1C" w14:textId="77777777" w:rsidR="00170229" w:rsidRPr="00170229" w:rsidRDefault="00170229" w:rsidP="00170229">
            <w:pPr>
              <w:rPr>
                <w:color w:val="001965"/>
              </w:rPr>
            </w:pPr>
          </w:p>
          <w:p w14:paraId="6EB3D6E0" w14:textId="77777777" w:rsidR="00170229" w:rsidRPr="00170229" w:rsidRDefault="00170229" w:rsidP="00170229">
            <w:pPr>
              <w:rPr>
                <w:color w:val="001965"/>
              </w:rPr>
            </w:pPr>
          </w:p>
        </w:tc>
        <w:tc>
          <w:tcPr>
            <w:tcW w:w="4889" w:type="dxa"/>
            <w:shd w:val="clear" w:color="auto" w:fill="auto"/>
          </w:tcPr>
          <w:p w14:paraId="04474B63" w14:textId="77777777" w:rsidR="00170229" w:rsidRPr="00170229" w:rsidRDefault="00170229" w:rsidP="00170229">
            <w:pPr>
              <w:rPr>
                <w:color w:val="001965"/>
              </w:rPr>
            </w:pPr>
          </w:p>
        </w:tc>
      </w:tr>
      <w:tr w:rsidR="00170229" w:rsidRPr="00170229" w14:paraId="0CAE6581" w14:textId="77777777" w:rsidTr="00980029">
        <w:tc>
          <w:tcPr>
            <w:tcW w:w="4889" w:type="dxa"/>
            <w:shd w:val="clear" w:color="auto" w:fill="auto"/>
          </w:tcPr>
          <w:p w14:paraId="7B9A0211" w14:textId="77777777" w:rsidR="00170229" w:rsidRPr="00170229" w:rsidRDefault="00170229" w:rsidP="00170229">
            <w:pPr>
              <w:rPr>
                <w:color w:val="001965"/>
              </w:rPr>
            </w:pPr>
          </w:p>
          <w:p w14:paraId="5E4E4806" w14:textId="77777777" w:rsidR="00170229" w:rsidRPr="00170229" w:rsidRDefault="00170229" w:rsidP="00170229">
            <w:pPr>
              <w:rPr>
                <w:color w:val="001965"/>
              </w:rPr>
            </w:pPr>
          </w:p>
        </w:tc>
        <w:tc>
          <w:tcPr>
            <w:tcW w:w="4889" w:type="dxa"/>
            <w:shd w:val="clear" w:color="auto" w:fill="auto"/>
          </w:tcPr>
          <w:p w14:paraId="7C2E0623" w14:textId="77777777" w:rsidR="00170229" w:rsidRPr="00170229" w:rsidRDefault="00170229" w:rsidP="00170229">
            <w:pPr>
              <w:rPr>
                <w:color w:val="001965"/>
              </w:rPr>
            </w:pPr>
          </w:p>
        </w:tc>
      </w:tr>
    </w:tbl>
    <w:p w14:paraId="1978B1D9" w14:textId="77777777" w:rsidR="00170229" w:rsidRPr="00170229" w:rsidRDefault="00170229" w:rsidP="00170229">
      <w:pPr>
        <w:rPr>
          <w:color w:val="001965"/>
        </w:rPr>
      </w:pPr>
    </w:p>
    <w:p w14:paraId="464B9D36" w14:textId="77777777" w:rsidR="00170229" w:rsidRPr="00170229" w:rsidRDefault="00170229" w:rsidP="00170229">
      <w:pPr>
        <w:rPr>
          <w:color w:val="001965"/>
        </w:rPr>
      </w:pPr>
      <w:r w:rsidRPr="00170229">
        <w:rPr>
          <w:color w:val="001965"/>
        </w:rPr>
        <w:t>Det kommende år ønskes følgende gennemført:</w:t>
      </w:r>
    </w:p>
    <w:p w14:paraId="5DDAF01D"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827"/>
      </w:tblGrid>
      <w:tr w:rsidR="00170229" w:rsidRPr="00170229" w14:paraId="626B4BE7" w14:textId="77777777" w:rsidTr="00980029">
        <w:tc>
          <w:tcPr>
            <w:tcW w:w="4889" w:type="dxa"/>
            <w:shd w:val="clear" w:color="auto" w:fill="auto"/>
          </w:tcPr>
          <w:p w14:paraId="333A7E06" w14:textId="77777777" w:rsidR="00170229" w:rsidRPr="00170229" w:rsidRDefault="00170229" w:rsidP="00170229">
            <w:pPr>
              <w:rPr>
                <w:color w:val="001965"/>
              </w:rPr>
            </w:pPr>
            <w:r w:rsidRPr="00170229">
              <w:rPr>
                <w:color w:val="001965"/>
              </w:rPr>
              <w:t>Dato:</w:t>
            </w:r>
          </w:p>
        </w:tc>
        <w:tc>
          <w:tcPr>
            <w:tcW w:w="4889" w:type="dxa"/>
            <w:shd w:val="clear" w:color="auto" w:fill="auto"/>
          </w:tcPr>
          <w:p w14:paraId="66017ED3" w14:textId="77777777" w:rsidR="00170229" w:rsidRPr="00170229" w:rsidRDefault="00170229" w:rsidP="00170229">
            <w:pPr>
              <w:rPr>
                <w:color w:val="001965"/>
              </w:rPr>
            </w:pPr>
            <w:r w:rsidRPr="00170229">
              <w:rPr>
                <w:color w:val="001965"/>
              </w:rPr>
              <w:t>Temadage/kursus:</w:t>
            </w:r>
          </w:p>
        </w:tc>
      </w:tr>
      <w:tr w:rsidR="00170229" w:rsidRPr="00170229" w14:paraId="213D9CB1" w14:textId="77777777" w:rsidTr="00980029">
        <w:tc>
          <w:tcPr>
            <w:tcW w:w="4889" w:type="dxa"/>
            <w:shd w:val="clear" w:color="auto" w:fill="auto"/>
          </w:tcPr>
          <w:p w14:paraId="494BC24C" w14:textId="77777777" w:rsidR="00170229" w:rsidRPr="00170229" w:rsidRDefault="00170229" w:rsidP="00170229">
            <w:pPr>
              <w:rPr>
                <w:color w:val="001965"/>
              </w:rPr>
            </w:pPr>
          </w:p>
          <w:p w14:paraId="7A69AE3B" w14:textId="77777777" w:rsidR="00170229" w:rsidRPr="00170229" w:rsidRDefault="00170229" w:rsidP="00170229">
            <w:pPr>
              <w:rPr>
                <w:color w:val="001965"/>
              </w:rPr>
            </w:pPr>
          </w:p>
        </w:tc>
        <w:tc>
          <w:tcPr>
            <w:tcW w:w="4889" w:type="dxa"/>
            <w:shd w:val="clear" w:color="auto" w:fill="auto"/>
          </w:tcPr>
          <w:p w14:paraId="434DF85B" w14:textId="77777777" w:rsidR="00170229" w:rsidRPr="00170229" w:rsidRDefault="00170229" w:rsidP="00170229">
            <w:pPr>
              <w:rPr>
                <w:color w:val="001965"/>
              </w:rPr>
            </w:pPr>
          </w:p>
        </w:tc>
      </w:tr>
      <w:tr w:rsidR="00170229" w:rsidRPr="00170229" w14:paraId="5B9AE6D8" w14:textId="77777777" w:rsidTr="00980029">
        <w:tc>
          <w:tcPr>
            <w:tcW w:w="4889" w:type="dxa"/>
            <w:shd w:val="clear" w:color="auto" w:fill="auto"/>
          </w:tcPr>
          <w:p w14:paraId="53B0FFC7" w14:textId="77777777" w:rsidR="00170229" w:rsidRPr="00170229" w:rsidRDefault="00170229" w:rsidP="00170229">
            <w:pPr>
              <w:rPr>
                <w:color w:val="001965"/>
              </w:rPr>
            </w:pPr>
          </w:p>
          <w:p w14:paraId="48514817" w14:textId="77777777" w:rsidR="00170229" w:rsidRPr="00170229" w:rsidRDefault="00170229" w:rsidP="00170229">
            <w:pPr>
              <w:rPr>
                <w:color w:val="001965"/>
              </w:rPr>
            </w:pPr>
          </w:p>
        </w:tc>
        <w:tc>
          <w:tcPr>
            <w:tcW w:w="4889" w:type="dxa"/>
            <w:shd w:val="clear" w:color="auto" w:fill="auto"/>
          </w:tcPr>
          <w:p w14:paraId="7147692D" w14:textId="77777777" w:rsidR="00170229" w:rsidRPr="00170229" w:rsidRDefault="00170229" w:rsidP="00170229">
            <w:pPr>
              <w:rPr>
                <w:color w:val="001965"/>
              </w:rPr>
            </w:pPr>
          </w:p>
        </w:tc>
      </w:tr>
      <w:tr w:rsidR="00170229" w:rsidRPr="00170229" w14:paraId="52672440" w14:textId="77777777" w:rsidTr="00980029">
        <w:tc>
          <w:tcPr>
            <w:tcW w:w="4889" w:type="dxa"/>
            <w:shd w:val="clear" w:color="auto" w:fill="auto"/>
          </w:tcPr>
          <w:p w14:paraId="6096E447" w14:textId="77777777" w:rsidR="00170229" w:rsidRPr="00170229" w:rsidRDefault="00170229" w:rsidP="00170229">
            <w:pPr>
              <w:rPr>
                <w:color w:val="001965"/>
              </w:rPr>
            </w:pPr>
          </w:p>
          <w:p w14:paraId="17C062A5" w14:textId="77777777" w:rsidR="00170229" w:rsidRPr="00170229" w:rsidRDefault="00170229" w:rsidP="00170229">
            <w:pPr>
              <w:rPr>
                <w:color w:val="001965"/>
              </w:rPr>
            </w:pPr>
          </w:p>
        </w:tc>
        <w:tc>
          <w:tcPr>
            <w:tcW w:w="4889" w:type="dxa"/>
            <w:shd w:val="clear" w:color="auto" w:fill="auto"/>
          </w:tcPr>
          <w:p w14:paraId="4A95082B" w14:textId="77777777" w:rsidR="00170229" w:rsidRPr="00170229" w:rsidRDefault="00170229" w:rsidP="00170229">
            <w:pPr>
              <w:rPr>
                <w:color w:val="001965"/>
              </w:rPr>
            </w:pPr>
          </w:p>
        </w:tc>
      </w:tr>
      <w:tr w:rsidR="00170229" w:rsidRPr="00170229" w14:paraId="647F0433" w14:textId="77777777" w:rsidTr="00980029">
        <w:tc>
          <w:tcPr>
            <w:tcW w:w="4889" w:type="dxa"/>
            <w:shd w:val="clear" w:color="auto" w:fill="auto"/>
          </w:tcPr>
          <w:p w14:paraId="59E681CA" w14:textId="77777777" w:rsidR="00170229" w:rsidRPr="00170229" w:rsidRDefault="00170229" w:rsidP="00170229">
            <w:pPr>
              <w:rPr>
                <w:color w:val="001965"/>
              </w:rPr>
            </w:pPr>
          </w:p>
          <w:p w14:paraId="7B0E1AB7" w14:textId="77777777" w:rsidR="00170229" w:rsidRPr="00170229" w:rsidRDefault="00170229" w:rsidP="00170229">
            <w:pPr>
              <w:rPr>
                <w:color w:val="001965"/>
              </w:rPr>
            </w:pPr>
          </w:p>
        </w:tc>
        <w:tc>
          <w:tcPr>
            <w:tcW w:w="4889" w:type="dxa"/>
            <w:shd w:val="clear" w:color="auto" w:fill="auto"/>
          </w:tcPr>
          <w:p w14:paraId="6723D3BE" w14:textId="77777777" w:rsidR="00170229" w:rsidRPr="00170229" w:rsidRDefault="00170229" w:rsidP="00170229">
            <w:pPr>
              <w:rPr>
                <w:color w:val="001965"/>
              </w:rPr>
            </w:pPr>
          </w:p>
        </w:tc>
      </w:tr>
    </w:tbl>
    <w:p w14:paraId="77D1131B" w14:textId="77777777" w:rsidR="00170229" w:rsidRPr="00170229" w:rsidRDefault="00170229" w:rsidP="00170229">
      <w:pPr>
        <w:rPr>
          <w:color w:val="001965"/>
        </w:rPr>
      </w:pPr>
    </w:p>
    <w:p w14:paraId="2AD6F94E" w14:textId="0718EB82" w:rsidR="00170229" w:rsidRDefault="00170229" w:rsidP="00170229">
      <w:pPr>
        <w:rPr>
          <w:color w:val="001965"/>
        </w:rPr>
      </w:pPr>
    </w:p>
    <w:p w14:paraId="620F8250" w14:textId="080717B9" w:rsidR="00F27071" w:rsidRDefault="00F27071" w:rsidP="00170229">
      <w:pPr>
        <w:rPr>
          <w:color w:val="001965"/>
        </w:rPr>
      </w:pPr>
    </w:p>
    <w:p w14:paraId="1325D3D3" w14:textId="2D3C014C" w:rsidR="00F27071" w:rsidRDefault="00F27071" w:rsidP="00170229">
      <w:pPr>
        <w:rPr>
          <w:color w:val="001965"/>
        </w:rPr>
      </w:pPr>
    </w:p>
    <w:p w14:paraId="720A8A90" w14:textId="19729ADE" w:rsidR="00F27071" w:rsidRDefault="00F27071" w:rsidP="00170229">
      <w:pPr>
        <w:rPr>
          <w:color w:val="001965"/>
        </w:rPr>
      </w:pPr>
    </w:p>
    <w:p w14:paraId="5CAC077F" w14:textId="4EA86C9A" w:rsidR="00F27071" w:rsidRDefault="00F27071" w:rsidP="00170229">
      <w:pPr>
        <w:rPr>
          <w:color w:val="001965"/>
        </w:rPr>
      </w:pPr>
    </w:p>
    <w:p w14:paraId="2E5B2524" w14:textId="79AC9DB5" w:rsidR="00F27071" w:rsidRDefault="00F27071" w:rsidP="00170229">
      <w:pPr>
        <w:rPr>
          <w:color w:val="001965"/>
        </w:rPr>
      </w:pPr>
    </w:p>
    <w:p w14:paraId="6E2B1B77" w14:textId="06C9A808" w:rsidR="00F27071" w:rsidRDefault="00F27071" w:rsidP="00170229">
      <w:pPr>
        <w:rPr>
          <w:color w:val="001965"/>
        </w:rPr>
      </w:pPr>
    </w:p>
    <w:p w14:paraId="014001DE" w14:textId="0F9455A7" w:rsidR="00F27071" w:rsidRDefault="00F27071" w:rsidP="00170229">
      <w:pPr>
        <w:rPr>
          <w:color w:val="001965"/>
        </w:rPr>
      </w:pPr>
    </w:p>
    <w:p w14:paraId="48A69D64" w14:textId="3AF0F3BC" w:rsidR="00F27071" w:rsidRDefault="00F27071" w:rsidP="00170229">
      <w:pPr>
        <w:rPr>
          <w:color w:val="001965"/>
        </w:rPr>
      </w:pPr>
    </w:p>
    <w:p w14:paraId="48C352C1" w14:textId="084A9FB1" w:rsidR="00F27071" w:rsidRDefault="00F27071" w:rsidP="00170229">
      <w:pPr>
        <w:rPr>
          <w:color w:val="001965"/>
        </w:rPr>
      </w:pPr>
    </w:p>
    <w:p w14:paraId="31DCFA28" w14:textId="0575947F" w:rsidR="00F27071" w:rsidRDefault="00F27071" w:rsidP="00170229">
      <w:pPr>
        <w:rPr>
          <w:color w:val="001965"/>
        </w:rPr>
      </w:pPr>
    </w:p>
    <w:p w14:paraId="0ACE75F3" w14:textId="2D8FAC64" w:rsidR="00F27071" w:rsidRDefault="00F27071" w:rsidP="00170229">
      <w:pPr>
        <w:rPr>
          <w:color w:val="001965"/>
        </w:rPr>
      </w:pPr>
    </w:p>
    <w:p w14:paraId="7BD54C3F" w14:textId="40DAF783" w:rsidR="00F27071" w:rsidRDefault="00F27071" w:rsidP="00170229">
      <w:pPr>
        <w:rPr>
          <w:color w:val="001965"/>
        </w:rPr>
      </w:pPr>
    </w:p>
    <w:p w14:paraId="2B56225A" w14:textId="22708E4B" w:rsidR="00F27071" w:rsidRDefault="00F27071" w:rsidP="00170229">
      <w:pPr>
        <w:rPr>
          <w:color w:val="001965"/>
        </w:rPr>
      </w:pPr>
    </w:p>
    <w:p w14:paraId="530FA48B" w14:textId="77777777" w:rsidR="00F27071" w:rsidRPr="00170229" w:rsidRDefault="00F27071" w:rsidP="00170229">
      <w:pPr>
        <w:rPr>
          <w:color w:val="001965"/>
        </w:rPr>
      </w:pPr>
    </w:p>
    <w:p w14:paraId="142700FA" w14:textId="77777777" w:rsidR="00170229" w:rsidRPr="00170229" w:rsidRDefault="00170229" w:rsidP="00170229">
      <w:pPr>
        <w:numPr>
          <w:ilvl w:val="0"/>
          <w:numId w:val="8"/>
        </w:numPr>
        <w:rPr>
          <w:b/>
          <w:color w:val="001965"/>
        </w:rPr>
      </w:pPr>
      <w:r w:rsidRPr="00170229">
        <w:rPr>
          <w:b/>
          <w:color w:val="001965"/>
        </w:rPr>
        <w:lastRenderedPageBreak/>
        <w:t>Afslutning</w:t>
      </w:r>
    </w:p>
    <w:p w14:paraId="375D2FEB" w14:textId="77777777" w:rsidR="00170229" w:rsidRPr="00170229" w:rsidRDefault="00170229" w:rsidP="00170229">
      <w:pPr>
        <w:rPr>
          <w:color w:val="001965"/>
        </w:rPr>
      </w:pPr>
    </w:p>
    <w:p w14:paraId="0D040D96" w14:textId="77777777" w:rsidR="00170229" w:rsidRPr="00170229" w:rsidRDefault="00170229" w:rsidP="00170229">
      <w:pPr>
        <w:rPr>
          <w:color w:val="001965"/>
        </w:rPr>
      </w:pPr>
      <w:r w:rsidRPr="00170229">
        <w:rPr>
          <w:color w:val="001965"/>
        </w:rPr>
        <w:t>Er der noget, du som leder/tillidsmand ønsker at tale om, som ikke allerede er kommet frem?</w:t>
      </w:r>
    </w:p>
    <w:p w14:paraId="6F89E458"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77861313" w14:textId="77777777" w:rsidTr="00980029">
        <w:tc>
          <w:tcPr>
            <w:tcW w:w="9778" w:type="dxa"/>
            <w:shd w:val="clear" w:color="auto" w:fill="auto"/>
          </w:tcPr>
          <w:p w14:paraId="1809EE4B" w14:textId="77777777" w:rsidR="00170229" w:rsidRPr="00170229" w:rsidRDefault="00170229" w:rsidP="00170229">
            <w:pPr>
              <w:rPr>
                <w:color w:val="001965"/>
              </w:rPr>
            </w:pPr>
          </w:p>
          <w:p w14:paraId="5007837E" w14:textId="77777777" w:rsidR="00170229" w:rsidRPr="00170229" w:rsidRDefault="00170229" w:rsidP="00170229">
            <w:pPr>
              <w:rPr>
                <w:color w:val="001965"/>
              </w:rPr>
            </w:pPr>
          </w:p>
          <w:p w14:paraId="4B4C6738" w14:textId="77777777" w:rsidR="00170229" w:rsidRPr="00170229" w:rsidRDefault="00170229" w:rsidP="00170229">
            <w:pPr>
              <w:rPr>
                <w:color w:val="001965"/>
              </w:rPr>
            </w:pPr>
          </w:p>
          <w:p w14:paraId="4D209F24" w14:textId="77777777" w:rsidR="00170229" w:rsidRPr="00170229" w:rsidRDefault="00170229" w:rsidP="00170229">
            <w:pPr>
              <w:rPr>
                <w:color w:val="001965"/>
              </w:rPr>
            </w:pPr>
          </w:p>
        </w:tc>
      </w:tr>
    </w:tbl>
    <w:p w14:paraId="6D96A86D" w14:textId="77777777" w:rsidR="00170229" w:rsidRPr="00170229" w:rsidRDefault="00170229" w:rsidP="00170229">
      <w:pPr>
        <w:rPr>
          <w:color w:val="001965"/>
        </w:rPr>
      </w:pPr>
    </w:p>
    <w:p w14:paraId="47C8466C" w14:textId="77777777" w:rsidR="00170229" w:rsidRPr="00170229" w:rsidRDefault="00170229" w:rsidP="00170229">
      <w:pPr>
        <w:rPr>
          <w:color w:val="001965"/>
        </w:rPr>
      </w:pPr>
    </w:p>
    <w:p w14:paraId="69427B91" w14:textId="77777777" w:rsidR="00170229" w:rsidRPr="00170229" w:rsidRDefault="00170229" w:rsidP="00170229">
      <w:pPr>
        <w:rPr>
          <w:color w:val="001965"/>
        </w:rPr>
      </w:pPr>
      <w:r w:rsidRPr="00170229">
        <w:rPr>
          <w:color w:val="001965"/>
        </w:rPr>
        <w:t>Næste samtale holdes inden: ___________________</w:t>
      </w:r>
    </w:p>
    <w:p w14:paraId="368B5DD1" w14:textId="77777777" w:rsidR="00170229" w:rsidRPr="00170229" w:rsidRDefault="00170229" w:rsidP="00170229">
      <w:pPr>
        <w:rPr>
          <w:color w:val="001965"/>
        </w:rPr>
      </w:pPr>
    </w:p>
    <w:p w14:paraId="1B9AE33C" w14:textId="77777777" w:rsidR="00170229" w:rsidRPr="00170229" w:rsidRDefault="00170229" w:rsidP="00170229">
      <w:pPr>
        <w:rPr>
          <w:color w:val="001965"/>
        </w:rPr>
      </w:pPr>
    </w:p>
    <w:p w14:paraId="200C3324" w14:textId="77777777" w:rsidR="00170229" w:rsidRPr="00170229" w:rsidRDefault="00170229" w:rsidP="00170229">
      <w:pPr>
        <w:rPr>
          <w:color w:val="001965"/>
        </w:rPr>
      </w:pPr>
      <w:r w:rsidRPr="00170229">
        <w:rPr>
          <w:color w:val="001965"/>
        </w:rPr>
        <w:t>Dato:</w:t>
      </w:r>
      <w:r w:rsidRPr="00170229">
        <w:rPr>
          <w:color w:val="001965"/>
        </w:rPr>
        <w:tab/>
      </w:r>
      <w:r w:rsidRPr="00170229">
        <w:rPr>
          <w:color w:val="001965"/>
        </w:rPr>
        <w:tab/>
      </w:r>
      <w:r w:rsidRPr="00170229">
        <w:rPr>
          <w:color w:val="001965"/>
        </w:rPr>
        <w:tab/>
        <w:t>Dato:</w:t>
      </w:r>
    </w:p>
    <w:p w14:paraId="0F12A45A" w14:textId="77777777" w:rsidR="00170229" w:rsidRPr="00170229" w:rsidRDefault="00170229" w:rsidP="00170229">
      <w:pPr>
        <w:rPr>
          <w:color w:val="001965"/>
        </w:rPr>
      </w:pPr>
    </w:p>
    <w:p w14:paraId="5937D3FB" w14:textId="77777777" w:rsidR="00170229" w:rsidRPr="00170229" w:rsidRDefault="00170229" w:rsidP="00170229">
      <w:pPr>
        <w:rPr>
          <w:color w:val="001965"/>
        </w:rPr>
      </w:pPr>
    </w:p>
    <w:p w14:paraId="4DCC225E" w14:textId="77777777" w:rsidR="00170229" w:rsidRPr="00170229" w:rsidRDefault="00170229" w:rsidP="00170229">
      <w:pPr>
        <w:rPr>
          <w:color w:val="001965"/>
        </w:rPr>
      </w:pPr>
      <w:r w:rsidRPr="00170229">
        <w:rPr>
          <w:color w:val="001965"/>
        </w:rPr>
        <w:t>________________________</w:t>
      </w:r>
      <w:r w:rsidRPr="00170229">
        <w:rPr>
          <w:color w:val="001965"/>
        </w:rPr>
        <w:tab/>
        <w:t>________________________</w:t>
      </w:r>
    </w:p>
    <w:p w14:paraId="2B4F565A" w14:textId="77777777" w:rsidR="00170229" w:rsidRPr="00170229" w:rsidRDefault="00170229" w:rsidP="00170229">
      <w:pPr>
        <w:rPr>
          <w:color w:val="001965"/>
        </w:rPr>
      </w:pPr>
      <w:r w:rsidRPr="00170229">
        <w:rPr>
          <w:color w:val="001965"/>
        </w:rPr>
        <w:t>Underskrift leder</w:t>
      </w:r>
      <w:r w:rsidRPr="00170229">
        <w:rPr>
          <w:color w:val="001965"/>
        </w:rPr>
        <w:tab/>
      </w:r>
      <w:r w:rsidRPr="00170229">
        <w:rPr>
          <w:color w:val="001965"/>
        </w:rPr>
        <w:tab/>
        <w:t>Underskrift tillidsmand</w:t>
      </w:r>
    </w:p>
    <w:p w14:paraId="1DB08B3F" w14:textId="77777777" w:rsidR="00170229" w:rsidRPr="00170229" w:rsidRDefault="00170229" w:rsidP="00170229">
      <w:pPr>
        <w:rPr>
          <w:color w:val="001965"/>
        </w:rPr>
      </w:pPr>
    </w:p>
    <w:p w14:paraId="18DAAD7B" w14:textId="77777777" w:rsidR="00170229" w:rsidRPr="00170229" w:rsidRDefault="00170229" w:rsidP="00170229">
      <w:pPr>
        <w:rPr>
          <w:color w:val="001965"/>
        </w:rPr>
      </w:pPr>
    </w:p>
    <w:p w14:paraId="183E0700" w14:textId="77777777" w:rsidR="00170229" w:rsidRPr="00170229" w:rsidRDefault="00170229" w:rsidP="00170229">
      <w:pPr>
        <w:rPr>
          <w:color w:val="001965"/>
        </w:rPr>
      </w:pPr>
    </w:p>
    <w:p w14:paraId="1E9F5123" w14:textId="77777777" w:rsidR="00170229" w:rsidRPr="00170229" w:rsidRDefault="00170229" w:rsidP="00170229">
      <w:pPr>
        <w:rPr>
          <w:color w:val="001965"/>
        </w:rPr>
      </w:pPr>
    </w:p>
    <w:p w14:paraId="60F85FCA"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70229" w:rsidRPr="00170229" w14:paraId="050D77A8" w14:textId="77777777" w:rsidTr="00980029">
        <w:tc>
          <w:tcPr>
            <w:tcW w:w="9778" w:type="dxa"/>
            <w:shd w:val="clear" w:color="auto" w:fill="auto"/>
          </w:tcPr>
          <w:p w14:paraId="337FAB70" w14:textId="77777777" w:rsidR="00170229" w:rsidRPr="00170229" w:rsidRDefault="00170229" w:rsidP="00170229">
            <w:pPr>
              <w:rPr>
                <w:color w:val="001965"/>
              </w:rPr>
            </w:pPr>
            <w:r w:rsidRPr="00170229">
              <w:rPr>
                <w:color w:val="001965"/>
              </w:rPr>
              <w:t xml:space="preserve">Datoen for nærværende samtale meddeles Fællestillidsmanden. Det aftales, at referatet/det udfyldte samtaleskema samtidig vedlægges                     </w:t>
            </w:r>
          </w:p>
          <w:p w14:paraId="43E0C679" w14:textId="77777777" w:rsidR="00170229" w:rsidRPr="00170229" w:rsidRDefault="00170229" w:rsidP="00170229">
            <w:pPr>
              <w:numPr>
                <w:ilvl w:val="0"/>
                <w:numId w:val="11"/>
              </w:numPr>
              <w:rPr>
                <w:color w:val="001965"/>
              </w:rPr>
            </w:pPr>
            <w:r w:rsidRPr="00170229">
              <w:rPr>
                <w:color w:val="001965"/>
              </w:rPr>
              <w:t xml:space="preserve">Ja                  </w:t>
            </w:r>
          </w:p>
          <w:p w14:paraId="212AE12E" w14:textId="77777777" w:rsidR="00170229" w:rsidRPr="00170229" w:rsidRDefault="00170229" w:rsidP="00170229">
            <w:pPr>
              <w:numPr>
                <w:ilvl w:val="0"/>
                <w:numId w:val="11"/>
              </w:numPr>
              <w:rPr>
                <w:color w:val="001965"/>
              </w:rPr>
            </w:pPr>
            <w:r w:rsidRPr="00170229">
              <w:rPr>
                <w:color w:val="001965"/>
              </w:rPr>
              <w:t>Nej</w:t>
            </w:r>
          </w:p>
        </w:tc>
      </w:tr>
    </w:tbl>
    <w:p w14:paraId="70B4289E" w14:textId="77777777" w:rsidR="00170229" w:rsidRPr="00170229" w:rsidRDefault="00170229" w:rsidP="00170229">
      <w:pPr>
        <w:rPr>
          <w:color w:val="001965"/>
        </w:rPr>
      </w:pPr>
    </w:p>
    <w:p w14:paraId="44F81830" w14:textId="7CC4C61F" w:rsidR="00362ECD" w:rsidRPr="00170229" w:rsidRDefault="00362ECD" w:rsidP="00362ECD">
      <w:pPr>
        <w:rPr>
          <w:color w:val="001965"/>
        </w:rPr>
      </w:pPr>
    </w:p>
    <w:p w14:paraId="23F1878D" w14:textId="03EA0278" w:rsidR="00362ECD" w:rsidRPr="00170229" w:rsidRDefault="00362ECD" w:rsidP="00362ECD">
      <w:pPr>
        <w:rPr>
          <w:color w:val="001965"/>
        </w:rPr>
      </w:pPr>
    </w:p>
    <w:p w14:paraId="436D6BB1" w14:textId="57C944AF" w:rsidR="00362ECD" w:rsidRPr="00170229" w:rsidRDefault="00362ECD" w:rsidP="00362ECD">
      <w:pPr>
        <w:tabs>
          <w:tab w:val="left" w:pos="1965"/>
        </w:tabs>
        <w:rPr>
          <w:color w:val="001965"/>
        </w:rPr>
      </w:pPr>
      <w:r w:rsidRPr="00170229">
        <w:rPr>
          <w:color w:val="001965"/>
        </w:rPr>
        <w:tab/>
      </w:r>
    </w:p>
    <w:sectPr w:rsidR="00362ECD" w:rsidRPr="00170229" w:rsidSect="00F27071">
      <w:headerReference w:type="default" r:id="rId10"/>
      <w:pgSz w:w="11906" w:h="16838" w:code="9"/>
      <w:pgMar w:top="1985" w:right="1134" w:bottom="1701" w:left="1134" w:header="709" w:footer="709" w:gutter="0"/>
      <w:paperSrc w:first="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3AB6F" w14:textId="77777777" w:rsidR="003818F5" w:rsidRDefault="003818F5" w:rsidP="001220A3">
      <w:pPr>
        <w:spacing w:line="240" w:lineRule="auto"/>
      </w:pPr>
      <w:r>
        <w:separator/>
      </w:r>
    </w:p>
  </w:endnote>
  <w:endnote w:type="continuationSeparator" w:id="0">
    <w:p w14:paraId="3CC7EE84" w14:textId="77777777" w:rsidR="003818F5" w:rsidRDefault="003818F5" w:rsidP="001220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FCDA7" w14:textId="77777777" w:rsidR="003818F5" w:rsidRDefault="003818F5" w:rsidP="001220A3">
      <w:pPr>
        <w:spacing w:line="240" w:lineRule="auto"/>
      </w:pPr>
      <w:r>
        <w:separator/>
      </w:r>
    </w:p>
  </w:footnote>
  <w:footnote w:type="continuationSeparator" w:id="0">
    <w:p w14:paraId="4C26DEF1" w14:textId="77777777" w:rsidR="003818F5" w:rsidRDefault="003818F5" w:rsidP="001220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5D14" w14:textId="4C071DFF" w:rsidR="0079293F" w:rsidRDefault="00362ECD" w:rsidP="00362ECD">
    <w:pPr>
      <w:pStyle w:val="Sidehoved"/>
      <w:jc w:val="right"/>
    </w:pPr>
    <w:r>
      <w:rPr>
        <w:noProof/>
      </w:rPr>
      <w:drawing>
        <wp:inline distT="0" distB="0" distL="0" distR="0" wp14:anchorId="4816A76A" wp14:editId="276FD53C">
          <wp:extent cx="1160827" cy="406253"/>
          <wp:effectExtent l="0" t="0" r="127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51" cy="419805"/>
                  </a:xfrm>
                  <a:prstGeom prst="rect">
                    <a:avLst/>
                  </a:prstGeom>
                  <a:noFill/>
                  <a:ln>
                    <a:noFill/>
                  </a:ln>
                </pic:spPr>
              </pic:pic>
            </a:graphicData>
          </a:graphic>
        </wp:inline>
      </w:drawing>
    </w:r>
  </w:p>
  <w:p w14:paraId="5EAEB968" w14:textId="68F0A0E0" w:rsidR="0079293F" w:rsidRDefault="0041001A">
    <w:pPr>
      <w:pStyle w:val="Sidehoved"/>
    </w:pPr>
    <w:r>
      <w:rPr>
        <w:noProof/>
      </w:rPr>
      <mc:AlternateContent>
        <mc:Choice Requires="wps">
          <w:drawing>
            <wp:anchor distT="0" distB="0" distL="114300" distR="114300" simplePos="0" relativeHeight="251660288" behindDoc="0" locked="0" layoutInCell="1" allowOverlap="1" wp14:anchorId="5CBEC11E" wp14:editId="1342DEAD">
              <wp:simplePos x="0" y="0"/>
              <wp:positionH relativeFrom="column">
                <wp:posOffset>-17145</wp:posOffset>
              </wp:positionH>
              <wp:positionV relativeFrom="paragraph">
                <wp:posOffset>231775</wp:posOffset>
              </wp:positionV>
              <wp:extent cx="6353175" cy="0"/>
              <wp:effectExtent l="15240" t="16510" r="1333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16510">
                        <a:solidFill>
                          <a:srgbClr val="AAAA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433629" id="_x0000_t32" coordsize="21600,21600" o:spt="32" o:oned="t" path="m,l21600,21600e" filled="f">
              <v:path arrowok="t" fillok="f" o:connecttype="none"/>
              <o:lock v:ext="edit" shapetype="t"/>
            </v:shapetype>
            <v:shape id="AutoShape 1" o:spid="_x0000_s1026" type="#_x0000_t32" style="position:absolute;margin-left:-1.35pt;margin-top:18.25pt;width:50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" strokecolor="#aaaaa5" strokeweight="1.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473"/>
    <w:multiLevelType w:val="hybridMultilevel"/>
    <w:tmpl w:val="FE906BC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216B8"/>
    <w:multiLevelType w:val="hybridMultilevel"/>
    <w:tmpl w:val="F120EA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17725BC"/>
    <w:multiLevelType w:val="hybridMultilevel"/>
    <w:tmpl w:val="94CA78CA"/>
    <w:lvl w:ilvl="0" w:tplc="04060001">
      <w:start w:val="1"/>
      <w:numFmt w:val="bullet"/>
      <w:lvlText w:val=""/>
      <w:lvlJc w:val="left"/>
      <w:pPr>
        <w:ind w:left="785" w:hanging="360"/>
      </w:pPr>
      <w:rPr>
        <w:rFonts w:ascii="Symbol" w:hAnsi="Symbol" w:hint="default"/>
      </w:rPr>
    </w:lvl>
    <w:lvl w:ilvl="1" w:tplc="04060003">
      <w:start w:val="1"/>
      <w:numFmt w:val="bullet"/>
      <w:lvlText w:val="o"/>
      <w:lvlJc w:val="left"/>
      <w:pPr>
        <w:ind w:left="1505" w:hanging="360"/>
      </w:pPr>
      <w:rPr>
        <w:rFonts w:ascii="Courier New" w:hAnsi="Courier New" w:cs="Courier New" w:hint="default"/>
      </w:rPr>
    </w:lvl>
    <w:lvl w:ilvl="2" w:tplc="04060005">
      <w:start w:val="1"/>
      <w:numFmt w:val="bullet"/>
      <w:lvlText w:val=""/>
      <w:lvlJc w:val="left"/>
      <w:pPr>
        <w:ind w:left="2225" w:hanging="360"/>
      </w:pPr>
      <w:rPr>
        <w:rFonts w:ascii="Wingdings" w:hAnsi="Wingdings" w:hint="default"/>
      </w:rPr>
    </w:lvl>
    <w:lvl w:ilvl="3" w:tplc="04060001">
      <w:start w:val="1"/>
      <w:numFmt w:val="bullet"/>
      <w:lvlText w:val=""/>
      <w:lvlJc w:val="left"/>
      <w:pPr>
        <w:ind w:left="2945" w:hanging="360"/>
      </w:pPr>
      <w:rPr>
        <w:rFonts w:ascii="Symbol" w:hAnsi="Symbol" w:hint="default"/>
      </w:rPr>
    </w:lvl>
    <w:lvl w:ilvl="4" w:tplc="04060003">
      <w:start w:val="1"/>
      <w:numFmt w:val="bullet"/>
      <w:lvlText w:val="o"/>
      <w:lvlJc w:val="left"/>
      <w:pPr>
        <w:ind w:left="3665" w:hanging="360"/>
      </w:pPr>
      <w:rPr>
        <w:rFonts w:ascii="Courier New" w:hAnsi="Courier New" w:cs="Courier New" w:hint="default"/>
      </w:rPr>
    </w:lvl>
    <w:lvl w:ilvl="5" w:tplc="04060005">
      <w:start w:val="1"/>
      <w:numFmt w:val="bullet"/>
      <w:lvlText w:val=""/>
      <w:lvlJc w:val="left"/>
      <w:pPr>
        <w:ind w:left="4385" w:hanging="360"/>
      </w:pPr>
      <w:rPr>
        <w:rFonts w:ascii="Wingdings" w:hAnsi="Wingdings" w:hint="default"/>
      </w:rPr>
    </w:lvl>
    <w:lvl w:ilvl="6" w:tplc="04060001">
      <w:start w:val="1"/>
      <w:numFmt w:val="bullet"/>
      <w:lvlText w:val=""/>
      <w:lvlJc w:val="left"/>
      <w:pPr>
        <w:ind w:left="5105" w:hanging="360"/>
      </w:pPr>
      <w:rPr>
        <w:rFonts w:ascii="Symbol" w:hAnsi="Symbol" w:hint="default"/>
      </w:rPr>
    </w:lvl>
    <w:lvl w:ilvl="7" w:tplc="04060003">
      <w:start w:val="1"/>
      <w:numFmt w:val="bullet"/>
      <w:lvlText w:val="o"/>
      <w:lvlJc w:val="left"/>
      <w:pPr>
        <w:ind w:left="5825" w:hanging="360"/>
      </w:pPr>
      <w:rPr>
        <w:rFonts w:ascii="Courier New" w:hAnsi="Courier New" w:cs="Courier New" w:hint="default"/>
      </w:rPr>
    </w:lvl>
    <w:lvl w:ilvl="8" w:tplc="04060005">
      <w:start w:val="1"/>
      <w:numFmt w:val="bullet"/>
      <w:lvlText w:val=""/>
      <w:lvlJc w:val="left"/>
      <w:pPr>
        <w:ind w:left="6545" w:hanging="360"/>
      </w:pPr>
      <w:rPr>
        <w:rFonts w:ascii="Wingdings" w:hAnsi="Wingdings" w:hint="default"/>
      </w:rPr>
    </w:lvl>
  </w:abstractNum>
  <w:abstractNum w:abstractNumId="3" w15:restartNumberingAfterBreak="0">
    <w:nsid w:val="17653E42"/>
    <w:multiLevelType w:val="hybridMultilevel"/>
    <w:tmpl w:val="54280D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BC0C31"/>
    <w:multiLevelType w:val="hybridMultilevel"/>
    <w:tmpl w:val="D43ECADA"/>
    <w:lvl w:ilvl="0" w:tplc="07B898C6">
      <w:start w:val="1"/>
      <w:numFmt w:val="bullet"/>
      <w:lvlText w:val=""/>
      <w:lvlJc w:val="left"/>
      <w:pPr>
        <w:ind w:left="847" w:hanging="360"/>
      </w:pPr>
      <w:rPr>
        <w:rFonts w:ascii="Symbol" w:hAnsi="Symbol" w:hint="default"/>
      </w:rPr>
    </w:lvl>
    <w:lvl w:ilvl="1" w:tplc="04060003" w:tentative="1">
      <w:start w:val="1"/>
      <w:numFmt w:val="bullet"/>
      <w:lvlText w:val="o"/>
      <w:lvlJc w:val="left"/>
      <w:pPr>
        <w:ind w:left="1567" w:hanging="360"/>
      </w:pPr>
      <w:rPr>
        <w:rFonts w:ascii="Courier New" w:hAnsi="Courier New" w:cs="Courier New" w:hint="default"/>
      </w:rPr>
    </w:lvl>
    <w:lvl w:ilvl="2" w:tplc="04060005" w:tentative="1">
      <w:start w:val="1"/>
      <w:numFmt w:val="bullet"/>
      <w:lvlText w:val=""/>
      <w:lvlJc w:val="left"/>
      <w:pPr>
        <w:ind w:left="2287" w:hanging="360"/>
      </w:pPr>
      <w:rPr>
        <w:rFonts w:ascii="Wingdings" w:hAnsi="Wingdings" w:hint="default"/>
      </w:rPr>
    </w:lvl>
    <w:lvl w:ilvl="3" w:tplc="04060001" w:tentative="1">
      <w:start w:val="1"/>
      <w:numFmt w:val="bullet"/>
      <w:lvlText w:val=""/>
      <w:lvlJc w:val="left"/>
      <w:pPr>
        <w:ind w:left="3007" w:hanging="360"/>
      </w:pPr>
      <w:rPr>
        <w:rFonts w:ascii="Symbol" w:hAnsi="Symbol" w:hint="default"/>
      </w:rPr>
    </w:lvl>
    <w:lvl w:ilvl="4" w:tplc="04060003" w:tentative="1">
      <w:start w:val="1"/>
      <w:numFmt w:val="bullet"/>
      <w:lvlText w:val="o"/>
      <w:lvlJc w:val="left"/>
      <w:pPr>
        <w:ind w:left="3727" w:hanging="360"/>
      </w:pPr>
      <w:rPr>
        <w:rFonts w:ascii="Courier New" w:hAnsi="Courier New" w:cs="Courier New" w:hint="default"/>
      </w:rPr>
    </w:lvl>
    <w:lvl w:ilvl="5" w:tplc="04060005" w:tentative="1">
      <w:start w:val="1"/>
      <w:numFmt w:val="bullet"/>
      <w:lvlText w:val=""/>
      <w:lvlJc w:val="left"/>
      <w:pPr>
        <w:ind w:left="4447" w:hanging="360"/>
      </w:pPr>
      <w:rPr>
        <w:rFonts w:ascii="Wingdings" w:hAnsi="Wingdings" w:hint="default"/>
      </w:rPr>
    </w:lvl>
    <w:lvl w:ilvl="6" w:tplc="04060001" w:tentative="1">
      <w:start w:val="1"/>
      <w:numFmt w:val="bullet"/>
      <w:lvlText w:val=""/>
      <w:lvlJc w:val="left"/>
      <w:pPr>
        <w:ind w:left="5167" w:hanging="360"/>
      </w:pPr>
      <w:rPr>
        <w:rFonts w:ascii="Symbol" w:hAnsi="Symbol" w:hint="default"/>
      </w:rPr>
    </w:lvl>
    <w:lvl w:ilvl="7" w:tplc="04060003" w:tentative="1">
      <w:start w:val="1"/>
      <w:numFmt w:val="bullet"/>
      <w:lvlText w:val="o"/>
      <w:lvlJc w:val="left"/>
      <w:pPr>
        <w:ind w:left="5887" w:hanging="360"/>
      </w:pPr>
      <w:rPr>
        <w:rFonts w:ascii="Courier New" w:hAnsi="Courier New" w:cs="Courier New" w:hint="default"/>
      </w:rPr>
    </w:lvl>
    <w:lvl w:ilvl="8" w:tplc="04060005" w:tentative="1">
      <w:start w:val="1"/>
      <w:numFmt w:val="bullet"/>
      <w:lvlText w:val=""/>
      <w:lvlJc w:val="left"/>
      <w:pPr>
        <w:ind w:left="6607" w:hanging="360"/>
      </w:pPr>
      <w:rPr>
        <w:rFonts w:ascii="Wingdings" w:hAnsi="Wingdings" w:hint="default"/>
      </w:rPr>
    </w:lvl>
  </w:abstractNum>
  <w:abstractNum w:abstractNumId="5" w15:restartNumberingAfterBreak="0">
    <w:nsid w:val="3EE63441"/>
    <w:multiLevelType w:val="hybridMultilevel"/>
    <w:tmpl w:val="066A639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41464A31"/>
    <w:multiLevelType w:val="hybridMultilevel"/>
    <w:tmpl w:val="E3888814"/>
    <w:lvl w:ilvl="0" w:tplc="3B185D0E">
      <w:start w:val="2"/>
      <w:numFmt w:val="bullet"/>
      <w:lvlText w:val="-"/>
      <w:lvlJc w:val="left"/>
      <w:pPr>
        <w:ind w:left="360" w:hanging="360"/>
      </w:pPr>
      <w:rPr>
        <w:rFonts w:ascii="Verdana" w:eastAsia="Times New Roman" w:hAnsi="Verdana"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7" w15:restartNumberingAfterBreak="0">
    <w:nsid w:val="4F1652F4"/>
    <w:multiLevelType w:val="hybridMultilevel"/>
    <w:tmpl w:val="A658E638"/>
    <w:lvl w:ilvl="0" w:tplc="190AF06A">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F483E39"/>
    <w:multiLevelType w:val="hybridMultilevel"/>
    <w:tmpl w:val="C7B4D6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69A366D0"/>
    <w:multiLevelType w:val="hybridMultilevel"/>
    <w:tmpl w:val="1256DEBC"/>
    <w:lvl w:ilvl="0" w:tplc="3B185D0E">
      <w:start w:val="2"/>
      <w:numFmt w:val="bullet"/>
      <w:lvlText w:val="-"/>
      <w:lvlJc w:val="left"/>
      <w:pPr>
        <w:ind w:left="360" w:hanging="360"/>
      </w:pPr>
      <w:rPr>
        <w:rFonts w:ascii="Verdana" w:eastAsia="Times New Roman" w:hAnsi="Verdana"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0" w15:restartNumberingAfterBreak="0">
    <w:nsid w:val="7287696A"/>
    <w:multiLevelType w:val="hybridMultilevel"/>
    <w:tmpl w:val="250CCAC8"/>
    <w:lvl w:ilvl="0" w:tplc="E1CA8C5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F7A4400"/>
    <w:multiLevelType w:val="hybridMultilevel"/>
    <w:tmpl w:val="0714F8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2"/>
  </w:num>
  <w:num w:numId="5">
    <w:abstractNumId w:val="9"/>
  </w:num>
  <w:num w:numId="6">
    <w:abstractNumId w:val="6"/>
  </w:num>
  <w:num w:numId="7">
    <w:abstractNumId w:val="0"/>
  </w:num>
  <w:num w:numId="8">
    <w:abstractNumId w:val="5"/>
  </w:num>
  <w:num w:numId="9">
    <w:abstractNumId w:val="3"/>
  </w:num>
  <w:num w:numId="10">
    <w:abstractNumId w:val="1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0B3"/>
    <w:rsid w:val="000059B0"/>
    <w:rsid w:val="00007495"/>
    <w:rsid w:val="00007835"/>
    <w:rsid w:val="000142FC"/>
    <w:rsid w:val="000204FF"/>
    <w:rsid w:val="00022039"/>
    <w:rsid w:val="00024847"/>
    <w:rsid w:val="00030026"/>
    <w:rsid w:val="00031144"/>
    <w:rsid w:val="000325BB"/>
    <w:rsid w:val="000416B6"/>
    <w:rsid w:val="00043D29"/>
    <w:rsid w:val="000442D9"/>
    <w:rsid w:val="000456A6"/>
    <w:rsid w:val="00050A1F"/>
    <w:rsid w:val="00053032"/>
    <w:rsid w:val="0005571D"/>
    <w:rsid w:val="00056A81"/>
    <w:rsid w:val="00061960"/>
    <w:rsid w:val="00065E2B"/>
    <w:rsid w:val="00066171"/>
    <w:rsid w:val="00075C26"/>
    <w:rsid w:val="00077AD2"/>
    <w:rsid w:val="00082AF5"/>
    <w:rsid w:val="00087655"/>
    <w:rsid w:val="000A220F"/>
    <w:rsid w:val="000A558C"/>
    <w:rsid w:val="000A7F0B"/>
    <w:rsid w:val="000B2635"/>
    <w:rsid w:val="000B3407"/>
    <w:rsid w:val="000C5B89"/>
    <w:rsid w:val="000C68F3"/>
    <w:rsid w:val="000D017F"/>
    <w:rsid w:val="000D4879"/>
    <w:rsid w:val="000D5B44"/>
    <w:rsid w:val="000D7B28"/>
    <w:rsid w:val="000E039A"/>
    <w:rsid w:val="000E0C10"/>
    <w:rsid w:val="000E6730"/>
    <w:rsid w:val="000F4323"/>
    <w:rsid w:val="00112CC0"/>
    <w:rsid w:val="00115135"/>
    <w:rsid w:val="001176C9"/>
    <w:rsid w:val="001220A3"/>
    <w:rsid w:val="00123003"/>
    <w:rsid w:val="00132E1B"/>
    <w:rsid w:val="00141504"/>
    <w:rsid w:val="001428B7"/>
    <w:rsid w:val="00154A51"/>
    <w:rsid w:val="00155E0F"/>
    <w:rsid w:val="00160D27"/>
    <w:rsid w:val="00162C4F"/>
    <w:rsid w:val="001660FB"/>
    <w:rsid w:val="00170229"/>
    <w:rsid w:val="00170C31"/>
    <w:rsid w:val="00175EB0"/>
    <w:rsid w:val="001779CF"/>
    <w:rsid w:val="0019113E"/>
    <w:rsid w:val="00191851"/>
    <w:rsid w:val="00193D22"/>
    <w:rsid w:val="001A20BF"/>
    <w:rsid w:val="001A5793"/>
    <w:rsid w:val="001A64AC"/>
    <w:rsid w:val="001B0BFB"/>
    <w:rsid w:val="001B6F84"/>
    <w:rsid w:val="001C3E82"/>
    <w:rsid w:val="001D19CD"/>
    <w:rsid w:val="001D2AE1"/>
    <w:rsid w:val="001E0FBC"/>
    <w:rsid w:val="001E6ED7"/>
    <w:rsid w:val="001F76D5"/>
    <w:rsid w:val="002116A5"/>
    <w:rsid w:val="00223933"/>
    <w:rsid w:val="00226BEC"/>
    <w:rsid w:val="002272BF"/>
    <w:rsid w:val="00230D4E"/>
    <w:rsid w:val="00233A93"/>
    <w:rsid w:val="0023444C"/>
    <w:rsid w:val="0023485F"/>
    <w:rsid w:val="00250CD6"/>
    <w:rsid w:val="002521CE"/>
    <w:rsid w:val="002545D5"/>
    <w:rsid w:val="0026116D"/>
    <w:rsid w:val="00262627"/>
    <w:rsid w:val="00264A7B"/>
    <w:rsid w:val="002704AE"/>
    <w:rsid w:val="00270FC6"/>
    <w:rsid w:val="00276845"/>
    <w:rsid w:val="0028167B"/>
    <w:rsid w:val="002850D3"/>
    <w:rsid w:val="00286582"/>
    <w:rsid w:val="002911E8"/>
    <w:rsid w:val="00291BE9"/>
    <w:rsid w:val="00294322"/>
    <w:rsid w:val="002960C3"/>
    <w:rsid w:val="002A5434"/>
    <w:rsid w:val="002A5EFE"/>
    <w:rsid w:val="002B1DBF"/>
    <w:rsid w:val="002C6266"/>
    <w:rsid w:val="002C7717"/>
    <w:rsid w:val="002D54C9"/>
    <w:rsid w:val="002D6D7A"/>
    <w:rsid w:val="002E25ED"/>
    <w:rsid w:val="002E2AA6"/>
    <w:rsid w:val="002E3EF4"/>
    <w:rsid w:val="002F0134"/>
    <w:rsid w:val="002F7BCD"/>
    <w:rsid w:val="003014CE"/>
    <w:rsid w:val="00303337"/>
    <w:rsid w:val="00304A04"/>
    <w:rsid w:val="00311940"/>
    <w:rsid w:val="00312C6F"/>
    <w:rsid w:val="00314504"/>
    <w:rsid w:val="00324076"/>
    <w:rsid w:val="00326B9B"/>
    <w:rsid w:val="0035080F"/>
    <w:rsid w:val="003509B0"/>
    <w:rsid w:val="003531A0"/>
    <w:rsid w:val="00354F08"/>
    <w:rsid w:val="00355729"/>
    <w:rsid w:val="00362ECD"/>
    <w:rsid w:val="003644A5"/>
    <w:rsid w:val="0037339B"/>
    <w:rsid w:val="00377E7D"/>
    <w:rsid w:val="003818F5"/>
    <w:rsid w:val="003916F3"/>
    <w:rsid w:val="00391968"/>
    <w:rsid w:val="00396D05"/>
    <w:rsid w:val="00397A34"/>
    <w:rsid w:val="003A42A3"/>
    <w:rsid w:val="003A73F4"/>
    <w:rsid w:val="003B011E"/>
    <w:rsid w:val="003B279A"/>
    <w:rsid w:val="003B68AA"/>
    <w:rsid w:val="003C64B9"/>
    <w:rsid w:val="003D54D1"/>
    <w:rsid w:val="003D5503"/>
    <w:rsid w:val="003E1791"/>
    <w:rsid w:val="003E3ABD"/>
    <w:rsid w:val="003E427F"/>
    <w:rsid w:val="003E63A2"/>
    <w:rsid w:val="003F16E6"/>
    <w:rsid w:val="003F27F3"/>
    <w:rsid w:val="003F2F7B"/>
    <w:rsid w:val="00402FAB"/>
    <w:rsid w:val="00404832"/>
    <w:rsid w:val="004079EC"/>
    <w:rsid w:val="0041001A"/>
    <w:rsid w:val="00411572"/>
    <w:rsid w:val="00411595"/>
    <w:rsid w:val="0041355A"/>
    <w:rsid w:val="00417DC7"/>
    <w:rsid w:val="0042032E"/>
    <w:rsid w:val="004204D2"/>
    <w:rsid w:val="004215A2"/>
    <w:rsid w:val="004215AA"/>
    <w:rsid w:val="00425B0A"/>
    <w:rsid w:val="0043343D"/>
    <w:rsid w:val="004340CD"/>
    <w:rsid w:val="00440F01"/>
    <w:rsid w:val="00446AD1"/>
    <w:rsid w:val="00447DE7"/>
    <w:rsid w:val="004543B0"/>
    <w:rsid w:val="00456E73"/>
    <w:rsid w:val="0045750A"/>
    <w:rsid w:val="00460EAC"/>
    <w:rsid w:val="00462454"/>
    <w:rsid w:val="00467321"/>
    <w:rsid w:val="0046747D"/>
    <w:rsid w:val="00467DEE"/>
    <w:rsid w:val="00474545"/>
    <w:rsid w:val="00482B41"/>
    <w:rsid w:val="00485E9E"/>
    <w:rsid w:val="00490AE4"/>
    <w:rsid w:val="00491F9F"/>
    <w:rsid w:val="00492D9D"/>
    <w:rsid w:val="004A229C"/>
    <w:rsid w:val="004A2FDD"/>
    <w:rsid w:val="004B5BAB"/>
    <w:rsid w:val="004B70A3"/>
    <w:rsid w:val="004C5BBF"/>
    <w:rsid w:val="004D1834"/>
    <w:rsid w:val="004D3E3E"/>
    <w:rsid w:val="004D7DFB"/>
    <w:rsid w:val="004E2015"/>
    <w:rsid w:val="004E263E"/>
    <w:rsid w:val="004E432F"/>
    <w:rsid w:val="004E4DEF"/>
    <w:rsid w:val="004E5D3D"/>
    <w:rsid w:val="004F0A74"/>
    <w:rsid w:val="004F22AA"/>
    <w:rsid w:val="004F72A9"/>
    <w:rsid w:val="00502697"/>
    <w:rsid w:val="0050334B"/>
    <w:rsid w:val="0051535A"/>
    <w:rsid w:val="00517191"/>
    <w:rsid w:val="00525A49"/>
    <w:rsid w:val="0053595C"/>
    <w:rsid w:val="00536EED"/>
    <w:rsid w:val="00537773"/>
    <w:rsid w:val="00541ABE"/>
    <w:rsid w:val="00541D32"/>
    <w:rsid w:val="00543F24"/>
    <w:rsid w:val="00563ED0"/>
    <w:rsid w:val="00565C1F"/>
    <w:rsid w:val="0057338D"/>
    <w:rsid w:val="00581ACA"/>
    <w:rsid w:val="0059002B"/>
    <w:rsid w:val="00591A14"/>
    <w:rsid w:val="0059581C"/>
    <w:rsid w:val="00595D40"/>
    <w:rsid w:val="005A32F2"/>
    <w:rsid w:val="005A464A"/>
    <w:rsid w:val="005A6378"/>
    <w:rsid w:val="005B0638"/>
    <w:rsid w:val="005B2D0A"/>
    <w:rsid w:val="005C23B1"/>
    <w:rsid w:val="005C50D4"/>
    <w:rsid w:val="005C63DD"/>
    <w:rsid w:val="005D1776"/>
    <w:rsid w:val="005D684D"/>
    <w:rsid w:val="005D75E4"/>
    <w:rsid w:val="005D767A"/>
    <w:rsid w:val="005E04CE"/>
    <w:rsid w:val="005F07E3"/>
    <w:rsid w:val="006055B4"/>
    <w:rsid w:val="0061103F"/>
    <w:rsid w:val="00617CC6"/>
    <w:rsid w:val="00620DB1"/>
    <w:rsid w:val="00632D2A"/>
    <w:rsid w:val="006565C1"/>
    <w:rsid w:val="00667A98"/>
    <w:rsid w:val="00673E98"/>
    <w:rsid w:val="006758F6"/>
    <w:rsid w:val="00675BD5"/>
    <w:rsid w:val="0067700B"/>
    <w:rsid w:val="00677882"/>
    <w:rsid w:val="00687B36"/>
    <w:rsid w:val="006907B7"/>
    <w:rsid w:val="00694502"/>
    <w:rsid w:val="006950DE"/>
    <w:rsid w:val="00696D76"/>
    <w:rsid w:val="006A27A6"/>
    <w:rsid w:val="006A2BB3"/>
    <w:rsid w:val="006A7E9F"/>
    <w:rsid w:val="006B0662"/>
    <w:rsid w:val="006B132D"/>
    <w:rsid w:val="006C0D24"/>
    <w:rsid w:val="006D0F12"/>
    <w:rsid w:val="006D0F19"/>
    <w:rsid w:val="006E0FEC"/>
    <w:rsid w:val="006E5947"/>
    <w:rsid w:val="006F6825"/>
    <w:rsid w:val="00704753"/>
    <w:rsid w:val="00725F1E"/>
    <w:rsid w:val="007277BF"/>
    <w:rsid w:val="007337FF"/>
    <w:rsid w:val="00741F32"/>
    <w:rsid w:val="007464F1"/>
    <w:rsid w:val="00751A0E"/>
    <w:rsid w:val="0075475B"/>
    <w:rsid w:val="00757248"/>
    <w:rsid w:val="00763429"/>
    <w:rsid w:val="00764340"/>
    <w:rsid w:val="00771602"/>
    <w:rsid w:val="00772BE8"/>
    <w:rsid w:val="00774878"/>
    <w:rsid w:val="0078416C"/>
    <w:rsid w:val="0079293F"/>
    <w:rsid w:val="00793B68"/>
    <w:rsid w:val="00794F46"/>
    <w:rsid w:val="007956A5"/>
    <w:rsid w:val="007A2B82"/>
    <w:rsid w:val="007A49A4"/>
    <w:rsid w:val="007A6C12"/>
    <w:rsid w:val="007B2EA3"/>
    <w:rsid w:val="007D4C89"/>
    <w:rsid w:val="007D59D9"/>
    <w:rsid w:val="007E0B26"/>
    <w:rsid w:val="007E4DCF"/>
    <w:rsid w:val="007E637D"/>
    <w:rsid w:val="007F2FFE"/>
    <w:rsid w:val="007F65D9"/>
    <w:rsid w:val="008025A7"/>
    <w:rsid w:val="00805CD1"/>
    <w:rsid w:val="00807712"/>
    <w:rsid w:val="00807933"/>
    <w:rsid w:val="00823EE9"/>
    <w:rsid w:val="00830F0C"/>
    <w:rsid w:val="00841EBB"/>
    <w:rsid w:val="00844A82"/>
    <w:rsid w:val="0084791A"/>
    <w:rsid w:val="00853DE1"/>
    <w:rsid w:val="0086006E"/>
    <w:rsid w:val="00861E94"/>
    <w:rsid w:val="008662CC"/>
    <w:rsid w:val="00866345"/>
    <w:rsid w:val="008745C7"/>
    <w:rsid w:val="008766CD"/>
    <w:rsid w:val="00882D09"/>
    <w:rsid w:val="0088496F"/>
    <w:rsid w:val="008873C0"/>
    <w:rsid w:val="008915DD"/>
    <w:rsid w:val="00893E62"/>
    <w:rsid w:val="00897823"/>
    <w:rsid w:val="00897B03"/>
    <w:rsid w:val="008A26BA"/>
    <w:rsid w:val="008A7C19"/>
    <w:rsid w:val="008C5E04"/>
    <w:rsid w:val="008C66A2"/>
    <w:rsid w:val="008D1946"/>
    <w:rsid w:val="008E0D62"/>
    <w:rsid w:val="008F27DC"/>
    <w:rsid w:val="008F391C"/>
    <w:rsid w:val="008F468D"/>
    <w:rsid w:val="008F5922"/>
    <w:rsid w:val="008F6D21"/>
    <w:rsid w:val="00901ECB"/>
    <w:rsid w:val="009065CC"/>
    <w:rsid w:val="009101D2"/>
    <w:rsid w:val="00910CBD"/>
    <w:rsid w:val="00911C96"/>
    <w:rsid w:val="009129AC"/>
    <w:rsid w:val="0092105A"/>
    <w:rsid w:val="009218C0"/>
    <w:rsid w:val="00926533"/>
    <w:rsid w:val="00927C1E"/>
    <w:rsid w:val="00934933"/>
    <w:rsid w:val="00940AC8"/>
    <w:rsid w:val="00947652"/>
    <w:rsid w:val="00957ECE"/>
    <w:rsid w:val="00962768"/>
    <w:rsid w:val="00965DED"/>
    <w:rsid w:val="00966E5D"/>
    <w:rsid w:val="0097698F"/>
    <w:rsid w:val="00980304"/>
    <w:rsid w:val="0098666A"/>
    <w:rsid w:val="00987CE8"/>
    <w:rsid w:val="00997F3F"/>
    <w:rsid w:val="009B55A1"/>
    <w:rsid w:val="009C4C11"/>
    <w:rsid w:val="009C60DD"/>
    <w:rsid w:val="009C7C75"/>
    <w:rsid w:val="009D1F13"/>
    <w:rsid w:val="009D73E2"/>
    <w:rsid w:val="009D7E49"/>
    <w:rsid w:val="009E286A"/>
    <w:rsid w:val="009E4AED"/>
    <w:rsid w:val="009E7B5D"/>
    <w:rsid w:val="009F5741"/>
    <w:rsid w:val="009F65A2"/>
    <w:rsid w:val="009F7EB1"/>
    <w:rsid w:val="00A01F83"/>
    <w:rsid w:val="00A05AB1"/>
    <w:rsid w:val="00A11025"/>
    <w:rsid w:val="00A133D8"/>
    <w:rsid w:val="00A14304"/>
    <w:rsid w:val="00A15529"/>
    <w:rsid w:val="00A30913"/>
    <w:rsid w:val="00A336C1"/>
    <w:rsid w:val="00A445C1"/>
    <w:rsid w:val="00A47454"/>
    <w:rsid w:val="00A55DE6"/>
    <w:rsid w:val="00A60224"/>
    <w:rsid w:val="00A61FE0"/>
    <w:rsid w:val="00A75159"/>
    <w:rsid w:val="00A75B63"/>
    <w:rsid w:val="00A91033"/>
    <w:rsid w:val="00A976BE"/>
    <w:rsid w:val="00A97DDD"/>
    <w:rsid w:val="00AA1D60"/>
    <w:rsid w:val="00AA2B6C"/>
    <w:rsid w:val="00AB0ACF"/>
    <w:rsid w:val="00AB1790"/>
    <w:rsid w:val="00AB6C9B"/>
    <w:rsid w:val="00AC1575"/>
    <w:rsid w:val="00AC28B1"/>
    <w:rsid w:val="00AC3CC3"/>
    <w:rsid w:val="00AD0BEF"/>
    <w:rsid w:val="00AD1BC3"/>
    <w:rsid w:val="00AD4CF6"/>
    <w:rsid w:val="00AD5AED"/>
    <w:rsid w:val="00AE447C"/>
    <w:rsid w:val="00AE66AF"/>
    <w:rsid w:val="00AE79B4"/>
    <w:rsid w:val="00AE7DAE"/>
    <w:rsid w:val="00AF5683"/>
    <w:rsid w:val="00AF7E10"/>
    <w:rsid w:val="00B03F95"/>
    <w:rsid w:val="00B0457C"/>
    <w:rsid w:val="00B05240"/>
    <w:rsid w:val="00B069B0"/>
    <w:rsid w:val="00B12236"/>
    <w:rsid w:val="00B169CE"/>
    <w:rsid w:val="00B26C81"/>
    <w:rsid w:val="00B303AD"/>
    <w:rsid w:val="00B359C1"/>
    <w:rsid w:val="00B364CE"/>
    <w:rsid w:val="00B4112D"/>
    <w:rsid w:val="00B44160"/>
    <w:rsid w:val="00B504BB"/>
    <w:rsid w:val="00B53F8D"/>
    <w:rsid w:val="00B55882"/>
    <w:rsid w:val="00B65208"/>
    <w:rsid w:val="00B67C06"/>
    <w:rsid w:val="00B7243B"/>
    <w:rsid w:val="00B76680"/>
    <w:rsid w:val="00B773BE"/>
    <w:rsid w:val="00B776F5"/>
    <w:rsid w:val="00B77FCD"/>
    <w:rsid w:val="00B8010E"/>
    <w:rsid w:val="00B90A70"/>
    <w:rsid w:val="00B9406F"/>
    <w:rsid w:val="00BA56CC"/>
    <w:rsid w:val="00BA71B9"/>
    <w:rsid w:val="00BA77C9"/>
    <w:rsid w:val="00BB01DE"/>
    <w:rsid w:val="00BB1186"/>
    <w:rsid w:val="00BB303D"/>
    <w:rsid w:val="00BB7362"/>
    <w:rsid w:val="00BC0569"/>
    <w:rsid w:val="00BC0C40"/>
    <w:rsid w:val="00BC55D2"/>
    <w:rsid w:val="00BC58C5"/>
    <w:rsid w:val="00BD08F5"/>
    <w:rsid w:val="00BD7827"/>
    <w:rsid w:val="00BE0138"/>
    <w:rsid w:val="00BE466F"/>
    <w:rsid w:val="00BF1A50"/>
    <w:rsid w:val="00BF5BDE"/>
    <w:rsid w:val="00BF7CDC"/>
    <w:rsid w:val="00C026E3"/>
    <w:rsid w:val="00C11C54"/>
    <w:rsid w:val="00C14DD2"/>
    <w:rsid w:val="00C15506"/>
    <w:rsid w:val="00C1752D"/>
    <w:rsid w:val="00C24489"/>
    <w:rsid w:val="00C2538E"/>
    <w:rsid w:val="00C2561B"/>
    <w:rsid w:val="00C25C72"/>
    <w:rsid w:val="00C42EC6"/>
    <w:rsid w:val="00C60A5F"/>
    <w:rsid w:val="00C622A7"/>
    <w:rsid w:val="00C64AC1"/>
    <w:rsid w:val="00C65714"/>
    <w:rsid w:val="00C65800"/>
    <w:rsid w:val="00C70AB8"/>
    <w:rsid w:val="00C7649A"/>
    <w:rsid w:val="00C80958"/>
    <w:rsid w:val="00C80AC6"/>
    <w:rsid w:val="00C84B9C"/>
    <w:rsid w:val="00C86DFB"/>
    <w:rsid w:val="00CA0808"/>
    <w:rsid w:val="00CA7BCC"/>
    <w:rsid w:val="00CC07FD"/>
    <w:rsid w:val="00CD58C0"/>
    <w:rsid w:val="00CD62E4"/>
    <w:rsid w:val="00CE561C"/>
    <w:rsid w:val="00CF13CD"/>
    <w:rsid w:val="00CF30C4"/>
    <w:rsid w:val="00D01193"/>
    <w:rsid w:val="00D12FCB"/>
    <w:rsid w:val="00D16560"/>
    <w:rsid w:val="00D20B50"/>
    <w:rsid w:val="00D26EA6"/>
    <w:rsid w:val="00D304B3"/>
    <w:rsid w:val="00D40254"/>
    <w:rsid w:val="00D40563"/>
    <w:rsid w:val="00D41A31"/>
    <w:rsid w:val="00D430B3"/>
    <w:rsid w:val="00D451B2"/>
    <w:rsid w:val="00D455C3"/>
    <w:rsid w:val="00D460E0"/>
    <w:rsid w:val="00D547B3"/>
    <w:rsid w:val="00D65E9D"/>
    <w:rsid w:val="00D660EB"/>
    <w:rsid w:val="00D8183B"/>
    <w:rsid w:val="00D95920"/>
    <w:rsid w:val="00D95CAC"/>
    <w:rsid w:val="00DA1723"/>
    <w:rsid w:val="00DB2F22"/>
    <w:rsid w:val="00DC319C"/>
    <w:rsid w:val="00DD0538"/>
    <w:rsid w:val="00DE2ED1"/>
    <w:rsid w:val="00DF42B0"/>
    <w:rsid w:val="00DF48AC"/>
    <w:rsid w:val="00DF4B6B"/>
    <w:rsid w:val="00DF500E"/>
    <w:rsid w:val="00E03595"/>
    <w:rsid w:val="00E206A3"/>
    <w:rsid w:val="00E23B26"/>
    <w:rsid w:val="00E24F61"/>
    <w:rsid w:val="00E341D3"/>
    <w:rsid w:val="00E40D68"/>
    <w:rsid w:val="00E44790"/>
    <w:rsid w:val="00E60D1C"/>
    <w:rsid w:val="00E70754"/>
    <w:rsid w:val="00E7695F"/>
    <w:rsid w:val="00E83503"/>
    <w:rsid w:val="00E86804"/>
    <w:rsid w:val="00E902C4"/>
    <w:rsid w:val="00E9400F"/>
    <w:rsid w:val="00EA0987"/>
    <w:rsid w:val="00EA5B7B"/>
    <w:rsid w:val="00EA7881"/>
    <w:rsid w:val="00EB3C06"/>
    <w:rsid w:val="00ED1F64"/>
    <w:rsid w:val="00ED213F"/>
    <w:rsid w:val="00ED2EC7"/>
    <w:rsid w:val="00ED6B4B"/>
    <w:rsid w:val="00EE2DCB"/>
    <w:rsid w:val="00F07DB3"/>
    <w:rsid w:val="00F07F9A"/>
    <w:rsid w:val="00F10966"/>
    <w:rsid w:val="00F11BE2"/>
    <w:rsid w:val="00F16424"/>
    <w:rsid w:val="00F2045F"/>
    <w:rsid w:val="00F24E5B"/>
    <w:rsid w:val="00F255A2"/>
    <w:rsid w:val="00F26649"/>
    <w:rsid w:val="00F27071"/>
    <w:rsid w:val="00F301C6"/>
    <w:rsid w:val="00F30F7F"/>
    <w:rsid w:val="00F35E76"/>
    <w:rsid w:val="00F36459"/>
    <w:rsid w:val="00F36CCC"/>
    <w:rsid w:val="00F407F5"/>
    <w:rsid w:val="00F422A3"/>
    <w:rsid w:val="00F47282"/>
    <w:rsid w:val="00F50268"/>
    <w:rsid w:val="00F50659"/>
    <w:rsid w:val="00F5584A"/>
    <w:rsid w:val="00F57D5D"/>
    <w:rsid w:val="00F63813"/>
    <w:rsid w:val="00F64229"/>
    <w:rsid w:val="00F642E1"/>
    <w:rsid w:val="00F83679"/>
    <w:rsid w:val="00F85835"/>
    <w:rsid w:val="00F85F23"/>
    <w:rsid w:val="00F86EE2"/>
    <w:rsid w:val="00F937C1"/>
    <w:rsid w:val="00F947E7"/>
    <w:rsid w:val="00F94BC0"/>
    <w:rsid w:val="00F97D88"/>
    <w:rsid w:val="00FA38C6"/>
    <w:rsid w:val="00FA7CD4"/>
    <w:rsid w:val="00FB45B3"/>
    <w:rsid w:val="00FC4942"/>
    <w:rsid w:val="00FD2A3C"/>
    <w:rsid w:val="00FD485D"/>
    <w:rsid w:val="00FD61AA"/>
    <w:rsid w:val="00FD6DA4"/>
    <w:rsid w:val="00FD7147"/>
    <w:rsid w:val="00FE0628"/>
    <w:rsid w:val="00FE076A"/>
    <w:rsid w:val="00FE1A7D"/>
    <w:rsid w:val="00FE4E2D"/>
    <w:rsid w:val="00FF17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F8A31"/>
  <w15:docId w15:val="{E5BD6A9D-BBFA-44D3-A968-EB86686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0A3"/>
    <w:pPr>
      <w:spacing w:after="0" w:line="280" w:lineRule="exact"/>
    </w:pPr>
    <w:rPr>
      <w:rFonts w:ascii="Verdana" w:eastAsia="Times New Roman" w:hAnsi="Verdana" w:cs="Times New Roman"/>
      <w:sz w:val="18"/>
      <w:szCs w:val="24"/>
      <w:lang w:eastAsia="da-DK"/>
    </w:rPr>
  </w:style>
  <w:style w:type="paragraph" w:styleId="Overskrift1">
    <w:name w:val="heading 1"/>
    <w:basedOn w:val="Normal"/>
    <w:next w:val="Normal"/>
    <w:link w:val="Overskrift1Tegn"/>
    <w:uiPriority w:val="9"/>
    <w:qFormat/>
    <w:rsid w:val="001220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220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illede">
    <w:name w:val="Billede"/>
    <w:basedOn w:val="Normal"/>
    <w:rsid w:val="001220A3"/>
    <w:pPr>
      <w:spacing w:line="240" w:lineRule="auto"/>
    </w:pPr>
  </w:style>
  <w:style w:type="paragraph" w:customStyle="1" w:styleId="Modtager">
    <w:name w:val="Modtager"/>
    <w:basedOn w:val="Normal"/>
    <w:rsid w:val="001220A3"/>
    <w:rPr>
      <w:szCs w:val="18"/>
    </w:rPr>
  </w:style>
  <w:style w:type="paragraph" w:styleId="Titel">
    <w:name w:val="Title"/>
    <w:basedOn w:val="Normal"/>
    <w:next w:val="Normal"/>
    <w:link w:val="TitelTegn"/>
    <w:uiPriority w:val="10"/>
    <w:qFormat/>
    <w:rsid w:val="001220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1220A3"/>
    <w:rPr>
      <w:rFonts w:asciiTheme="majorHAnsi" w:eastAsiaTheme="majorEastAsia" w:hAnsiTheme="majorHAnsi" w:cstheme="majorBidi"/>
      <w:color w:val="17365D" w:themeColor="text2" w:themeShade="BF"/>
      <w:spacing w:val="5"/>
      <w:kern w:val="28"/>
      <w:sz w:val="52"/>
      <w:szCs w:val="52"/>
      <w:lang w:eastAsia="da-DK"/>
    </w:rPr>
  </w:style>
  <w:style w:type="character" w:customStyle="1" w:styleId="Overskrift1Tegn">
    <w:name w:val="Overskrift 1 Tegn"/>
    <w:basedOn w:val="Standardskrifttypeiafsnit"/>
    <w:link w:val="Overskrift1"/>
    <w:uiPriority w:val="9"/>
    <w:rsid w:val="001220A3"/>
    <w:rPr>
      <w:rFonts w:asciiTheme="majorHAnsi" w:eastAsiaTheme="majorEastAsia" w:hAnsiTheme="majorHAnsi" w:cstheme="majorBidi"/>
      <w:b/>
      <w:bCs/>
      <w:color w:val="365F91" w:themeColor="accent1" w:themeShade="BF"/>
      <w:sz w:val="28"/>
      <w:szCs w:val="28"/>
      <w:lang w:eastAsia="da-DK"/>
    </w:rPr>
  </w:style>
  <w:style w:type="character" w:styleId="Strk">
    <w:name w:val="Strong"/>
    <w:basedOn w:val="Standardskrifttypeiafsnit"/>
    <w:uiPriority w:val="22"/>
    <w:qFormat/>
    <w:rsid w:val="001220A3"/>
    <w:rPr>
      <w:b/>
      <w:bCs/>
    </w:rPr>
  </w:style>
  <w:style w:type="character" w:customStyle="1" w:styleId="Overskrift2Tegn">
    <w:name w:val="Overskrift 2 Tegn"/>
    <w:basedOn w:val="Standardskrifttypeiafsnit"/>
    <w:link w:val="Overskrift2"/>
    <w:uiPriority w:val="9"/>
    <w:rsid w:val="001220A3"/>
    <w:rPr>
      <w:rFonts w:asciiTheme="majorHAnsi" w:eastAsiaTheme="majorEastAsia" w:hAnsiTheme="majorHAnsi" w:cstheme="majorBidi"/>
      <w:b/>
      <w:bCs/>
      <w:color w:val="4F81BD" w:themeColor="accent1"/>
      <w:sz w:val="26"/>
      <w:szCs w:val="26"/>
      <w:lang w:eastAsia="da-DK"/>
    </w:rPr>
  </w:style>
  <w:style w:type="paragraph" w:styleId="Sidehoved">
    <w:name w:val="header"/>
    <w:basedOn w:val="Normal"/>
    <w:link w:val="SidehovedTegn"/>
    <w:unhideWhenUsed/>
    <w:rsid w:val="001220A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220A3"/>
    <w:rPr>
      <w:rFonts w:ascii="Verdana" w:eastAsia="Times New Roman" w:hAnsi="Verdana" w:cs="Times New Roman"/>
      <w:sz w:val="18"/>
      <w:szCs w:val="24"/>
      <w:lang w:eastAsia="da-DK"/>
    </w:rPr>
  </w:style>
  <w:style w:type="paragraph" w:styleId="Sidefod">
    <w:name w:val="footer"/>
    <w:basedOn w:val="Normal"/>
    <w:link w:val="SidefodTegn"/>
    <w:uiPriority w:val="99"/>
    <w:unhideWhenUsed/>
    <w:rsid w:val="001220A3"/>
    <w:pPr>
      <w:tabs>
        <w:tab w:val="center" w:pos="4819"/>
        <w:tab w:val="right" w:pos="9638"/>
      </w:tabs>
      <w:spacing w:line="240" w:lineRule="auto"/>
    </w:pPr>
  </w:style>
  <w:style w:type="character" w:customStyle="1" w:styleId="SidefodTegn">
    <w:name w:val="Sidefod Tegn"/>
    <w:basedOn w:val="Standardskrifttypeiafsnit"/>
    <w:link w:val="Sidefod"/>
    <w:uiPriority w:val="99"/>
    <w:rsid w:val="001220A3"/>
    <w:rPr>
      <w:rFonts w:ascii="Verdana" w:eastAsia="Times New Roman" w:hAnsi="Verdana" w:cs="Times New Roman"/>
      <w:sz w:val="18"/>
      <w:szCs w:val="24"/>
      <w:lang w:eastAsia="da-DK"/>
    </w:rPr>
  </w:style>
  <w:style w:type="paragraph" w:styleId="Dato">
    <w:name w:val="Date"/>
    <w:basedOn w:val="Normal"/>
    <w:next w:val="Sagsnummer"/>
    <w:link w:val="DatoTegn"/>
    <w:rsid w:val="001220A3"/>
    <w:pPr>
      <w:framePr w:w="2155" w:wrap="around" w:vAnchor="page" w:hAnchor="page" w:x="9073" w:y="5790"/>
    </w:pPr>
    <w:rPr>
      <w:caps/>
      <w:spacing w:val="6"/>
      <w:sz w:val="12"/>
      <w:szCs w:val="12"/>
    </w:rPr>
  </w:style>
  <w:style w:type="character" w:customStyle="1" w:styleId="DatoTegn">
    <w:name w:val="Dato Tegn"/>
    <w:basedOn w:val="Standardskrifttypeiafsnit"/>
    <w:link w:val="Dato"/>
    <w:rsid w:val="001220A3"/>
    <w:rPr>
      <w:rFonts w:ascii="Verdana" w:eastAsia="Times New Roman" w:hAnsi="Verdana" w:cs="Times New Roman"/>
      <w:caps/>
      <w:spacing w:val="6"/>
      <w:sz w:val="12"/>
      <w:szCs w:val="12"/>
      <w:lang w:eastAsia="da-DK"/>
    </w:rPr>
  </w:style>
  <w:style w:type="paragraph" w:customStyle="1" w:styleId="Sagsnummer">
    <w:name w:val="Sagsnummer"/>
    <w:basedOn w:val="Normal"/>
    <w:rsid w:val="001220A3"/>
    <w:pPr>
      <w:framePr w:w="2155" w:wrap="around" w:vAnchor="page" w:hAnchor="page" w:x="9073" w:y="5790"/>
      <w:spacing w:line="180" w:lineRule="exact"/>
    </w:pPr>
    <w:rPr>
      <w:caps/>
      <w:spacing w:val="6"/>
      <w:sz w:val="12"/>
      <w:szCs w:val="18"/>
    </w:rPr>
  </w:style>
  <w:style w:type="paragraph" w:customStyle="1" w:styleId="initialer">
    <w:name w:val="initialer"/>
    <w:basedOn w:val="Sagsnummer"/>
    <w:rsid w:val="001220A3"/>
    <w:pPr>
      <w:framePr w:wrap="around"/>
    </w:pPr>
  </w:style>
  <w:style w:type="table" w:styleId="Tabel-Gitter">
    <w:name w:val="Table Grid"/>
    <w:basedOn w:val="Tabel-Normal"/>
    <w:uiPriority w:val="59"/>
    <w:rsid w:val="00122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644A5"/>
    <w:pPr>
      <w:ind w:left="720"/>
      <w:contextualSpacing/>
    </w:pPr>
  </w:style>
  <w:style w:type="paragraph" w:styleId="Markeringsbobletekst">
    <w:name w:val="Balloon Text"/>
    <w:basedOn w:val="Normal"/>
    <w:link w:val="MarkeringsbobletekstTegn"/>
    <w:uiPriority w:val="99"/>
    <w:semiHidden/>
    <w:unhideWhenUsed/>
    <w:rsid w:val="00362ECD"/>
    <w:pPr>
      <w:spacing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362ECD"/>
    <w:rPr>
      <w:rFonts w:ascii="Segoe UI" w:eastAsia="Times New Roman"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5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XDocumentID xmlns="http://schemas.microsoft.com/sharepoint/v3/fields">000220359</EXDocumentID>
    <EXCoreDocType xmlns="http://schemas.microsoft.com/sharepoint/v3/fields">Type0</EXCoreDocType>
    <EXHash xmlns="http://schemas.microsoft.com/sharepoint/v3/fields">D4D966421234AF287CCA3B7BE5681E3F1EDBE71BF6A45DA4418493255C540613154BBF665709B58A911927B892D63CA61116AA6203B661B342FB538508AAC3D</EXHash>
    <EXTimestamp xmlns="http://schemas.microsoft.com/sharepoint/v3/fields">05-01-2016 17:18:49</EXTimestamp>
  </documentManagement>
</p:properties>
</file>

<file path=customXml/item3.xml><?xml version="1.0" encoding="utf-8"?>
<ct:contentTypeSchema xmlns:ct="http://schemas.microsoft.com/office/2006/metadata/contentType" xmlns:ma="http://schemas.microsoft.com/office/2006/metadata/properties/metaAttributes" ct:_="" ma:_="" ma:contentTypeName="DocLib" ma:contentTypeID="0x01010E0086B92F4CF9B4574599414CF947A036DA008150CD34CB062747A4B9264B0CD0EF7F" ma:contentTypeVersion="5" ma:contentTypeDescription="EXDocument" ma:contentTypeScope="" ma:versionID="b65bf69c414a4dbb229be818ec6d02c9">
  <xsd:schema xmlns:xsd="http://www.w3.org/2001/XMLSchema" xmlns:xs="http://www.w3.org/2001/XMLSchema" xmlns:p="http://schemas.microsoft.com/office/2006/metadata/properties" xmlns:ns2="http://schemas.microsoft.com/sharepoint/v3/fields" targetNamespace="http://schemas.microsoft.com/office/2006/metadata/properties" ma:root="true" ma:fieldsID="fd01a68b2d32a6eb3c3f00b53cbb1b7b" ns2:_="">
    <xsd:import namespace="http://schemas.microsoft.com/sharepoint/v3/fields"/>
    <xsd:element name="properties">
      <xsd:complexType>
        <xsd:sequence>
          <xsd:element name="documentManagement">
            <xsd:complexType>
              <xsd:all>
                <xsd:element ref="ns2:EXDocumentID" minOccurs="0"/>
                <xsd:element ref="ns2:EXCoreDocType" minOccurs="0"/>
                <xsd:element ref="ns2:EXHash" minOccurs="0"/>
                <xsd:element ref="ns2:EX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XDocumentID" ma:index="9" nillable="true" ma:displayName="EXDocumentID" ma:internalName="EXDocumentID" ma:readOnly="true">
      <xsd:simpleType>
        <xsd:restriction base="dms:Text"/>
      </xsd:simpleType>
    </xsd:element>
    <xsd:element name="EXCoreDocType" ma:index="10" nillable="true" ma:displayName="EXCoreDocType" ma:internalName="EXCoreDocType" ma:readOnly="true">
      <xsd:simpleType>
        <xsd:restriction base="dms:Text"/>
      </xsd:simpleType>
    </xsd:element>
    <xsd:element name="EXHash" ma:index="11" nillable="true" ma:displayName="EXHash" ma:internalName="EXHash" ma:readOnly="true">
      <xsd:simpleType>
        <xsd:restriction base="dms:Text"/>
      </xsd:simpleType>
    </xsd:element>
    <xsd:element name="EXTimestamp" ma:index="12" nillable="true" ma:displayName="EXTimestamp" ma:internalName="EXTimestamp"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6196A-F4B5-4695-A038-5ABAD903A060}">
  <ds:schemaRefs>
    <ds:schemaRef ds:uri="http://schemas.microsoft.com/sharepoint/v3/contenttype/forms"/>
  </ds:schemaRefs>
</ds:datastoreItem>
</file>

<file path=customXml/itemProps2.xml><?xml version="1.0" encoding="utf-8"?>
<ds:datastoreItem xmlns:ds="http://schemas.openxmlformats.org/officeDocument/2006/customXml" ds:itemID="{2AF8A129-FCDE-4F41-9D47-DC3F4198E25E}">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06480E6D-9B81-43DE-A50F-EC1C8D576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643</Words>
  <Characters>3929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Programlogo</vt:lpstr>
    </vt:vector>
  </TitlesOfParts>
  <Company>Finansforbundet</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Programlogo</dc:title>
  <dc:creator>Torben Folke Månsson</dc:creator>
  <cp:lastModifiedBy>Jeanne Schramm Knudsen</cp:lastModifiedBy>
  <cp:revision>2</cp:revision>
  <dcterms:created xsi:type="dcterms:W3CDTF">2020-09-29T14:37:00Z</dcterms:created>
  <dcterms:modified xsi:type="dcterms:W3CDTF">2020-09-29T14:37:00Z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NameForeign">
    <vt:lpwstr>DL_Activities</vt:lpwstr>
  </property>
  <property fmtid="{D5CDD505-2E9C-101B-9397-08002B2CF9AE}" pid="3" name="EntityId">
    <vt:lpwstr>16130</vt:lpwstr>
  </property>
  <property fmtid="{D5CDD505-2E9C-101B-9397-08002B2CF9AE}" pid="4" name="fKontor">
    <vt:lpwstr>Medlemsafdeling, Kursus og karriere</vt:lpwstr>
  </property>
  <property fmtid="{D5CDD505-2E9C-101B-9397-08002B2CF9AE}" pid="5" name="DL_sAMAccountName">
    <vt:lpwstr>tfm</vt:lpwstr>
  </property>
  <property fmtid="{D5CDD505-2E9C-101B-9397-08002B2CF9AE}" pid="6" name="DL_AuthorInitials">
    <vt:lpwstr>tfm</vt:lpwstr>
  </property>
  <property fmtid="{D5CDD505-2E9C-101B-9397-08002B2CF9AE}" pid="7" name="fInit">
    <vt:lpwstr>tfm</vt:lpwstr>
  </property>
  <property fmtid="{D5CDD505-2E9C-101B-9397-08002B2CF9AE}" pid="8" name="fNavn">
    <vt:lpwstr>Torben Folke Månsson</vt:lpwstr>
  </property>
  <property fmtid="{D5CDD505-2E9C-101B-9397-08002B2CF9AE}" pid="9" name="fAfdeling">
    <vt:lpwstr>Medlemsafdeling, Kursus og karriere</vt:lpwstr>
  </property>
  <property fmtid="{D5CDD505-2E9C-101B-9397-08002B2CF9AE}" pid="10" name="fTlf">
    <vt:lpwstr>+4532661447</vt:lpwstr>
  </property>
  <property fmtid="{D5CDD505-2E9C-101B-9397-08002B2CF9AE}" pid="11" name="fEpost">
    <vt:lpwstr>tfm@finansforbundet.dk</vt:lpwstr>
  </property>
  <property fmtid="{D5CDD505-2E9C-101B-9397-08002B2CF9AE}" pid="12" name="fTitel">
    <vt:lpwstr>Konsulent</vt:lpwstr>
  </property>
  <property fmtid="{D5CDD505-2E9C-101B-9397-08002B2CF9AE}" pid="13" name="fMobil">
    <vt:lpwstr>24 79 11 30</vt:lpwstr>
  </property>
  <property fmtid="{D5CDD505-2E9C-101B-9397-08002B2CF9AE}" pid="14" name="fLogo">
    <vt:lpwstr>http://www.finansforbundet.dk/PublishingImages/tfm.jpg</vt:lpwstr>
  </property>
  <property fmtid="{D5CDD505-2E9C-101B-9397-08002B2CF9AE}" pid="15" name="DL_Id">
    <vt:lpwstr>22212</vt:lpwstr>
  </property>
  <property fmtid="{D5CDD505-2E9C-101B-9397-08002B2CF9AE}" pid="16" name="DL_CaseNo">
    <vt:lpwstr>201402099</vt:lpwstr>
  </property>
  <property fmtid="{D5CDD505-2E9C-101B-9397-08002B2CF9AE}" pid="17" name="sNr">
    <vt:lpwstr>201402099</vt:lpwstr>
  </property>
  <property fmtid="{D5CDD505-2E9C-101B-9397-08002B2CF9AE}" pid="18" name="sTitel">
    <vt:lpwstr>GRU Hvidt forløb modul 2 - 7</vt:lpwstr>
  </property>
  <property fmtid="{D5CDD505-2E9C-101B-9397-08002B2CF9AE}" pid="19" name="sInit">
    <vt:lpwstr>evy0488</vt:lpwstr>
  </property>
  <property fmtid="{D5CDD505-2E9C-101B-9397-08002B2CF9AE}" pid="20" name="sProjekt">
    <vt:lpwstr/>
  </property>
  <property fmtid="{D5CDD505-2E9C-101B-9397-08002B2CF9AE}" pid="21" name="CaseNo">
    <vt:lpwstr>201402099</vt:lpwstr>
  </property>
  <property fmtid="{D5CDD505-2E9C-101B-9397-08002B2CF9AE}" pid="22" name="sAnsvarligNavn">
    <vt:lpwstr>Evy Grønvall</vt:lpwstr>
  </property>
  <property fmtid="{D5CDD505-2E9C-101B-9397-08002B2CF9AE}" pid="23" name="sAnsvarligEmail">
    <vt:lpwstr>eg@finansforbundet.dk</vt:lpwstr>
  </property>
  <property fmtid="{D5CDD505-2E9C-101B-9397-08002B2CF9AE}" pid="24" name="sAnsvarligTelefon">
    <vt:lpwstr>+4532661432</vt:lpwstr>
  </property>
  <property fmtid="{D5CDD505-2E9C-101B-9397-08002B2CF9AE}" pid="25" name="sGruppe">
    <vt:lpwstr>Tillidsvalgte</vt:lpwstr>
  </property>
  <property fmtid="{D5CDD505-2E9C-101B-9397-08002B2CF9AE}" pid="26" name="sUndergruppe">
    <vt:lpwstr>GRU</vt:lpwstr>
  </property>
  <property fmtid="{D5CDD505-2E9C-101B-9397-08002B2CF9AE}" pid="27" name="DL_StandardLetter">
    <vt:lpwstr>210</vt:lpwstr>
  </property>
  <property fmtid="{D5CDD505-2E9C-101B-9397-08002B2CF9AE}" pid="28" name="sArbejdsgang">
    <vt:lpwstr>grunduddannelse</vt:lpwstr>
  </property>
  <property fmtid="{D5CDD505-2E9C-101B-9397-08002B2CF9AE}" pid="29" name="ContentTypeId">
    <vt:lpwstr>0x01010E0086B92F4CF9B4574599414CF947A036DA008150CD34CB062747A4B9264B0CD0EF7F</vt:lpwstr>
  </property>
  <property fmtid="{D5CDD505-2E9C-101B-9397-08002B2CF9AE}" pid="30" name="DocumentName">
    <vt:lpwstr>http://findus/Sag/1444Docs/201402099/Modul 4 - 18. - 20. januar 2016/Arb.spørgsmål_Motivation og arbejdsglæde.docx</vt:lpwstr>
  </property>
</Properties>
</file>